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255BA" w14:textId="469AF1CC" w:rsidR="003D7D06" w:rsidRPr="008A07E7" w:rsidRDefault="003D7D06" w:rsidP="003D7D06">
      <w:pPr>
        <w:jc w:val="center"/>
      </w:pPr>
      <w:r w:rsidRPr="008A07E7">
        <w:rPr>
          <w:b/>
          <w:sz w:val="24"/>
          <w:szCs w:val="24"/>
        </w:rPr>
        <w:t xml:space="preserve">FORMULARUL </w:t>
      </w:r>
      <w:r w:rsidR="002560DD">
        <w:rPr>
          <w:b/>
          <w:sz w:val="24"/>
          <w:szCs w:val="24"/>
        </w:rPr>
        <w:t xml:space="preserve">ZONELOR PRIORITARE PENTRU BIODIVERSITATE </w:t>
      </w:r>
    </w:p>
    <w:p w14:paraId="276F84D5" w14:textId="77777777" w:rsidR="003D7D06" w:rsidRPr="008A07E7" w:rsidRDefault="003D7D06" w:rsidP="003D7D06"/>
    <w:p w14:paraId="7C47A50F" w14:textId="077C1FF4" w:rsidR="003D7D06" w:rsidRPr="008A07E7" w:rsidRDefault="003D7D06" w:rsidP="003D7D06">
      <w:pPr>
        <w:jc w:val="center"/>
      </w:pPr>
      <w:r w:rsidRPr="008A07E7">
        <w:rPr>
          <w:b/>
          <w:sz w:val="22"/>
          <w:szCs w:val="22"/>
        </w:rPr>
        <w:t xml:space="preserve">1. Identificarea </w:t>
      </w:r>
      <w:r w:rsidR="002560DD">
        <w:rPr>
          <w:b/>
          <w:sz w:val="22"/>
          <w:szCs w:val="22"/>
        </w:rPr>
        <w:t xml:space="preserve">Zonelor Prioritare pentru Biodiversitate </w:t>
      </w:r>
      <w:r w:rsidRPr="008A07E7">
        <w:rPr>
          <w:b/>
          <w:sz w:val="22"/>
          <w:szCs w:val="22"/>
        </w:rPr>
        <w:t xml:space="preserve"> (</w:t>
      </w:r>
      <w:r w:rsidR="002560DD">
        <w:rPr>
          <w:b/>
          <w:sz w:val="22"/>
          <w:szCs w:val="22"/>
        </w:rPr>
        <w:t>ZPB</w:t>
      </w:r>
      <w:r w:rsidRPr="008A07E7">
        <w:rPr>
          <w:b/>
          <w:sz w:val="22"/>
          <w:szCs w:val="22"/>
        </w:rPr>
        <w:t>)</w:t>
      </w:r>
    </w:p>
    <w:p w14:paraId="63942DCD" w14:textId="7071DB0D" w:rsidR="003D7D06" w:rsidRPr="008A07E7" w:rsidRDefault="003D7D06" w:rsidP="003D7D06">
      <w:r w:rsidRPr="008A07E7">
        <w:rPr>
          <w:b/>
          <w:sz w:val="22"/>
          <w:szCs w:val="22"/>
        </w:rPr>
        <w:t xml:space="preserve">1.1. Codul </w:t>
      </w:r>
      <w:r w:rsidR="002560DD">
        <w:rPr>
          <w:b/>
          <w:sz w:val="22"/>
          <w:szCs w:val="22"/>
        </w:rPr>
        <w:t>ZPB</w:t>
      </w:r>
      <w:r w:rsidRPr="008A07E7">
        <w:rPr>
          <w:b/>
          <w:sz w:val="22"/>
          <w:szCs w:val="22"/>
        </w:rPr>
        <w:t>*</w:t>
      </w:r>
    </w:p>
    <w:p w14:paraId="46AE0D54" w14:textId="62149012" w:rsidR="003D7D06" w:rsidRPr="008A07E7" w:rsidRDefault="001D6113" w:rsidP="003D7D06">
      <w:pPr>
        <w:pStyle w:val="BorderedParagraph"/>
      </w:pPr>
      <w:r>
        <w:rPr>
          <w:sz w:val="22"/>
          <w:szCs w:val="22"/>
        </w:rPr>
        <w:t>ROS</w:t>
      </w:r>
      <w:r w:rsidR="00B04A81">
        <w:rPr>
          <w:sz w:val="22"/>
          <w:szCs w:val="22"/>
        </w:rPr>
        <w:t>AC</w:t>
      </w:r>
      <w:r>
        <w:rPr>
          <w:sz w:val="22"/>
          <w:szCs w:val="22"/>
        </w:rPr>
        <w:t>0174</w:t>
      </w:r>
      <w:r w:rsidR="002560DD">
        <w:rPr>
          <w:sz w:val="22"/>
          <w:szCs w:val="22"/>
        </w:rPr>
        <w:t>ZPB</w:t>
      </w:r>
    </w:p>
    <w:p w14:paraId="1E423306" w14:textId="77777777" w:rsidR="003D7D06" w:rsidRPr="008A07E7" w:rsidRDefault="003D7D06" w:rsidP="003D7D06">
      <w:pPr>
        <w:rPr>
          <w:i/>
          <w:iCs/>
          <w:color w:val="808080"/>
        </w:rPr>
      </w:pPr>
      <w:r w:rsidRPr="008A07E7">
        <w:rPr>
          <w:i/>
          <w:iCs/>
          <w:color w:val="808080"/>
        </w:rPr>
        <w:t>*Codare temporară, aceasta va fi actualizată conform specificațiilor de raportare</w:t>
      </w:r>
    </w:p>
    <w:p w14:paraId="6CAC290C" w14:textId="6190894B" w:rsidR="003D7D06" w:rsidRPr="008A07E7" w:rsidRDefault="00B04A81" w:rsidP="003D7D06">
      <w:pPr>
        <w:rPr>
          <w:b/>
          <w:sz w:val="22"/>
          <w:szCs w:val="22"/>
        </w:rPr>
      </w:pPr>
      <w:r w:rsidRPr="008A07E7">
        <w:rPr>
          <w:b/>
          <w:sz w:val="22"/>
          <w:szCs w:val="22"/>
        </w:rPr>
        <w:t xml:space="preserve">1.2. </w:t>
      </w:r>
      <w:r w:rsidR="003D7D06" w:rsidRPr="008A07E7">
        <w:rPr>
          <w:b/>
          <w:sz w:val="22"/>
          <w:szCs w:val="22"/>
        </w:rPr>
        <w:t xml:space="preserve">Denumire </w:t>
      </w:r>
      <w:r w:rsidR="002560DD">
        <w:rPr>
          <w:b/>
          <w:sz w:val="22"/>
          <w:szCs w:val="22"/>
        </w:rPr>
        <w:t>ZPB</w:t>
      </w:r>
    </w:p>
    <w:p w14:paraId="23AF9038" w14:textId="163B7985" w:rsidR="003D7D06" w:rsidRPr="008A07E7" w:rsidRDefault="001D6113" w:rsidP="003D7D06">
      <w:pPr>
        <w:pStyle w:val="BorderedParagraph"/>
      </w:pPr>
      <w:r>
        <w:rPr>
          <w:sz w:val="22"/>
          <w:szCs w:val="22"/>
        </w:rPr>
        <w:t>Pădurea Studini</w:t>
      </w:r>
      <w:r w:rsidR="00B04A81">
        <w:rPr>
          <w:sz w:val="22"/>
          <w:szCs w:val="22"/>
        </w:rPr>
        <w:t>ț</w:t>
      </w:r>
      <w:r>
        <w:rPr>
          <w:sz w:val="22"/>
          <w:szCs w:val="22"/>
        </w:rPr>
        <w:t>a</w:t>
      </w:r>
    </w:p>
    <w:p w14:paraId="213C8CB0" w14:textId="0F170FEE" w:rsidR="003D7D06" w:rsidRPr="008A07E7" w:rsidRDefault="003D7D06" w:rsidP="003D7D06">
      <w:r w:rsidRPr="008A07E7">
        <w:rPr>
          <w:b/>
          <w:sz w:val="22"/>
          <w:szCs w:val="22"/>
        </w:rPr>
        <w:t>1.</w:t>
      </w:r>
      <w:r w:rsidR="00B04A81">
        <w:rPr>
          <w:b/>
          <w:sz w:val="22"/>
          <w:szCs w:val="22"/>
        </w:rPr>
        <w:t>3</w:t>
      </w:r>
      <w:r w:rsidRPr="008A07E7">
        <w:rPr>
          <w:b/>
          <w:sz w:val="22"/>
          <w:szCs w:val="22"/>
        </w:rPr>
        <w:t xml:space="preserve">. Încadrarea </w:t>
      </w:r>
      <w:r w:rsidR="002560DD">
        <w:rPr>
          <w:b/>
          <w:sz w:val="22"/>
          <w:szCs w:val="22"/>
        </w:rPr>
        <w:t>ZPB</w:t>
      </w:r>
      <w:r w:rsidRPr="008A07E7">
        <w:rPr>
          <w:b/>
          <w:sz w:val="22"/>
          <w:szCs w:val="22"/>
        </w:rPr>
        <w:t xml:space="preserve"> în:</w:t>
      </w:r>
      <w:r>
        <w:rPr>
          <w:b/>
          <w:sz w:val="22"/>
          <w:szCs w:val="22"/>
        </w:rPr>
        <w:t xml:space="preserve"> </w:t>
      </w:r>
    </w:p>
    <w:p w14:paraId="2AEDF556" w14:textId="0BA37E76" w:rsidR="003D7D06" w:rsidRPr="008A07E7" w:rsidRDefault="001D6113" w:rsidP="003D7D06">
      <w:r w:rsidRPr="008A07E7">
        <w:rPr>
          <w:rFonts w:ascii="Segoe UI Symbol" w:hAnsi="Segoe UI Symbol" w:cs="Segoe UI Symbol"/>
          <w:sz w:val="22"/>
          <w:szCs w:val="22"/>
        </w:rPr>
        <w:t>☑</w:t>
      </w:r>
      <w:r>
        <w:rPr>
          <w:rFonts w:ascii="Segoe UI Symbol" w:hAnsi="Segoe UI Symbol" w:cs="Segoe UI Symbol"/>
          <w:sz w:val="22"/>
          <w:szCs w:val="22"/>
        </w:rPr>
        <w:t xml:space="preserve"> </w:t>
      </w:r>
      <w:r w:rsidR="003D7D06" w:rsidRPr="008A07E7">
        <w:rPr>
          <w:sz w:val="22"/>
          <w:szCs w:val="22"/>
        </w:rPr>
        <w:t>Arie naturală protejată</w:t>
      </w:r>
    </w:p>
    <w:p w14:paraId="05E99CF7" w14:textId="77777777" w:rsidR="003D7D06" w:rsidRPr="008A07E7" w:rsidRDefault="003D7D06" w:rsidP="003D7D06">
      <w:r w:rsidRPr="008A07E7">
        <w:rPr>
          <w:rFonts w:ascii="Segoe UI Symbol" w:hAnsi="Segoe UI Symbol" w:cs="Segoe UI Symbol"/>
          <w:sz w:val="22"/>
          <w:szCs w:val="22"/>
        </w:rPr>
        <w:t>☐</w:t>
      </w:r>
      <w:r w:rsidRPr="008A07E7">
        <w:rPr>
          <w:sz w:val="22"/>
          <w:szCs w:val="22"/>
        </w:rPr>
        <w:t xml:space="preserve"> OECM (Other effective area-based conservation measures)</w:t>
      </w:r>
    </w:p>
    <w:p w14:paraId="6E377676" w14:textId="77777777" w:rsidR="003D7D06" w:rsidRPr="00BD3132" w:rsidRDefault="003D7D06" w:rsidP="003D7D06">
      <w:r w:rsidRPr="00BD3132">
        <w:rPr>
          <w:rFonts w:ascii="Segoe UI Symbol" w:hAnsi="Segoe UI Symbol" w:cs="Segoe UI Symbol"/>
          <w:sz w:val="22"/>
          <w:szCs w:val="22"/>
        </w:rPr>
        <w:t>☐</w:t>
      </w:r>
      <w:r w:rsidRPr="00BD3132">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4F2DEC" w:rsidRPr="004F2DEC" w14:paraId="5311F79E" w14:textId="77777777" w:rsidTr="00B34F7D">
        <w:tc>
          <w:tcPr>
            <w:tcW w:w="4500" w:type="dxa"/>
          </w:tcPr>
          <w:p w14:paraId="60C878B0" w14:textId="6E8A1B5F" w:rsidR="003D7D06" w:rsidRPr="004F2DEC" w:rsidRDefault="003D7D06" w:rsidP="00B34F7D">
            <w:r w:rsidRPr="004F2DEC">
              <w:rPr>
                <w:b/>
                <w:sz w:val="22"/>
                <w:szCs w:val="22"/>
              </w:rPr>
              <w:t>1.</w:t>
            </w:r>
            <w:r w:rsidR="00B04A81">
              <w:rPr>
                <w:b/>
                <w:sz w:val="22"/>
                <w:szCs w:val="22"/>
              </w:rPr>
              <w:t>4</w:t>
            </w:r>
            <w:r w:rsidRPr="004F2DEC">
              <w:rPr>
                <w:b/>
                <w:sz w:val="22"/>
                <w:szCs w:val="22"/>
              </w:rPr>
              <w:t>. Data completării</w:t>
            </w:r>
          </w:p>
        </w:tc>
        <w:tc>
          <w:tcPr>
            <w:tcW w:w="4500" w:type="dxa"/>
          </w:tcPr>
          <w:p w14:paraId="05CAE077" w14:textId="62E34DC7" w:rsidR="003D7D06" w:rsidRPr="004F2DEC" w:rsidRDefault="003D7D06" w:rsidP="00B34F7D">
            <w:r w:rsidRPr="004F2DEC">
              <w:rPr>
                <w:b/>
                <w:sz w:val="22"/>
                <w:szCs w:val="22"/>
              </w:rPr>
              <w:t>1.</w:t>
            </w:r>
            <w:r w:rsidR="00B04A81">
              <w:rPr>
                <w:b/>
                <w:sz w:val="22"/>
                <w:szCs w:val="22"/>
              </w:rPr>
              <w:t>5</w:t>
            </w:r>
            <w:r w:rsidRPr="004F2DEC">
              <w:rPr>
                <w:b/>
                <w:sz w:val="22"/>
                <w:szCs w:val="22"/>
              </w:rPr>
              <w:t>. Data actualizării</w:t>
            </w:r>
          </w:p>
        </w:tc>
      </w:tr>
      <w:tr w:rsidR="003D7D06" w:rsidRPr="004F2DEC" w14:paraId="46676F29" w14:textId="77777777" w:rsidTr="00B34F7D">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4F2DEC" w:rsidRPr="004F2DEC" w14:paraId="61E78AF3" w14:textId="77777777" w:rsidTr="00B34F7D">
              <w:tc>
                <w:tcPr>
                  <w:tcW w:w="300" w:type="dxa"/>
                </w:tcPr>
                <w:p w14:paraId="73553FB0" w14:textId="77777777" w:rsidR="003D7D06" w:rsidRPr="004F2DEC" w:rsidRDefault="003D7D06" w:rsidP="00B34F7D">
                  <w:pPr>
                    <w:jc w:val="center"/>
                    <w:rPr>
                      <w:sz w:val="22"/>
                      <w:szCs w:val="22"/>
                      <w:lang w:val="ro-RO"/>
                    </w:rPr>
                  </w:pPr>
                  <w:r w:rsidRPr="004F2DEC">
                    <w:rPr>
                      <w:sz w:val="22"/>
                      <w:szCs w:val="22"/>
                      <w:lang w:val="ro-RO"/>
                    </w:rPr>
                    <w:t>2</w:t>
                  </w:r>
                </w:p>
              </w:tc>
              <w:tc>
                <w:tcPr>
                  <w:tcW w:w="300" w:type="dxa"/>
                </w:tcPr>
                <w:p w14:paraId="2879343B" w14:textId="77777777" w:rsidR="003D7D06" w:rsidRPr="004F2DEC" w:rsidRDefault="003D7D06" w:rsidP="00B34F7D">
                  <w:pPr>
                    <w:jc w:val="center"/>
                    <w:rPr>
                      <w:sz w:val="22"/>
                      <w:szCs w:val="22"/>
                      <w:lang w:val="ro-RO"/>
                    </w:rPr>
                  </w:pPr>
                  <w:r w:rsidRPr="004F2DEC">
                    <w:rPr>
                      <w:sz w:val="22"/>
                      <w:szCs w:val="22"/>
                      <w:lang w:val="ro-RO"/>
                    </w:rPr>
                    <w:t>0</w:t>
                  </w:r>
                </w:p>
              </w:tc>
              <w:tc>
                <w:tcPr>
                  <w:tcW w:w="300" w:type="dxa"/>
                </w:tcPr>
                <w:p w14:paraId="4CD5877C" w14:textId="77777777" w:rsidR="003D7D06" w:rsidRPr="004F2DEC" w:rsidRDefault="003D7D06" w:rsidP="00B34F7D">
                  <w:pPr>
                    <w:jc w:val="center"/>
                    <w:rPr>
                      <w:sz w:val="22"/>
                      <w:szCs w:val="22"/>
                      <w:lang w:val="ro-RO"/>
                    </w:rPr>
                  </w:pPr>
                  <w:r w:rsidRPr="004F2DEC">
                    <w:rPr>
                      <w:sz w:val="22"/>
                      <w:szCs w:val="22"/>
                      <w:lang w:val="ro-RO"/>
                    </w:rPr>
                    <w:t>2</w:t>
                  </w:r>
                </w:p>
              </w:tc>
              <w:tc>
                <w:tcPr>
                  <w:tcW w:w="300" w:type="dxa"/>
                </w:tcPr>
                <w:p w14:paraId="36BB87E6" w14:textId="6E261337" w:rsidR="003D7D06" w:rsidRPr="004F2DEC" w:rsidRDefault="002560DD" w:rsidP="00B34F7D">
                  <w:pPr>
                    <w:jc w:val="center"/>
                    <w:rPr>
                      <w:sz w:val="22"/>
                      <w:szCs w:val="22"/>
                      <w:lang w:val="ro-RO"/>
                    </w:rPr>
                  </w:pPr>
                  <w:r>
                    <w:rPr>
                      <w:sz w:val="22"/>
                      <w:szCs w:val="22"/>
                      <w:lang w:val="ro-RO"/>
                    </w:rPr>
                    <w:t>6</w:t>
                  </w:r>
                </w:p>
              </w:tc>
              <w:tc>
                <w:tcPr>
                  <w:tcW w:w="300" w:type="dxa"/>
                </w:tcPr>
                <w:p w14:paraId="535952F4" w14:textId="77777777" w:rsidR="003D7D06" w:rsidRPr="004F2DEC" w:rsidRDefault="003D7D06" w:rsidP="00B34F7D">
                  <w:pPr>
                    <w:jc w:val="center"/>
                    <w:rPr>
                      <w:sz w:val="22"/>
                      <w:szCs w:val="22"/>
                      <w:lang w:val="ro-RO"/>
                    </w:rPr>
                  </w:pPr>
                  <w:r w:rsidRPr="004F2DEC">
                    <w:rPr>
                      <w:sz w:val="22"/>
                      <w:szCs w:val="22"/>
                      <w:lang w:val="ro-RO"/>
                    </w:rPr>
                    <w:t>0</w:t>
                  </w:r>
                </w:p>
              </w:tc>
              <w:tc>
                <w:tcPr>
                  <w:tcW w:w="300" w:type="dxa"/>
                </w:tcPr>
                <w:p w14:paraId="24D030A9" w14:textId="5BA0E834" w:rsidR="003D7D06" w:rsidRPr="004F2DEC" w:rsidRDefault="002560DD" w:rsidP="00B34F7D">
                  <w:pPr>
                    <w:jc w:val="center"/>
                    <w:rPr>
                      <w:sz w:val="22"/>
                      <w:szCs w:val="22"/>
                      <w:lang w:val="ro-RO"/>
                    </w:rPr>
                  </w:pPr>
                  <w:r>
                    <w:rPr>
                      <w:sz w:val="22"/>
                      <w:szCs w:val="22"/>
                      <w:lang w:val="ro-RO"/>
                    </w:rPr>
                    <w:t>5</w:t>
                  </w:r>
                </w:p>
              </w:tc>
            </w:tr>
            <w:tr w:rsidR="004F2DEC" w:rsidRPr="004F2DEC" w14:paraId="78CB2FFA" w14:textId="77777777" w:rsidTr="00B34F7D">
              <w:tc>
                <w:tcPr>
                  <w:tcW w:w="300" w:type="dxa"/>
                </w:tcPr>
                <w:p w14:paraId="0ACA7807" w14:textId="77777777" w:rsidR="003D7D06" w:rsidRPr="004F2DEC" w:rsidRDefault="003D7D06" w:rsidP="00B34F7D">
                  <w:pPr>
                    <w:jc w:val="center"/>
                    <w:rPr>
                      <w:lang w:val="ro-RO"/>
                    </w:rPr>
                  </w:pPr>
                  <w:r w:rsidRPr="004F2DEC">
                    <w:rPr>
                      <w:sz w:val="22"/>
                      <w:szCs w:val="22"/>
                      <w:lang w:val="ro-RO"/>
                    </w:rPr>
                    <w:t>Y</w:t>
                  </w:r>
                </w:p>
              </w:tc>
              <w:tc>
                <w:tcPr>
                  <w:tcW w:w="300" w:type="dxa"/>
                </w:tcPr>
                <w:p w14:paraId="146B5FAA" w14:textId="77777777" w:rsidR="003D7D06" w:rsidRPr="004F2DEC" w:rsidRDefault="003D7D06" w:rsidP="00B34F7D">
                  <w:pPr>
                    <w:jc w:val="center"/>
                    <w:rPr>
                      <w:lang w:val="ro-RO"/>
                    </w:rPr>
                  </w:pPr>
                  <w:r w:rsidRPr="004F2DEC">
                    <w:rPr>
                      <w:sz w:val="22"/>
                      <w:szCs w:val="22"/>
                      <w:lang w:val="ro-RO"/>
                    </w:rPr>
                    <w:t>Y</w:t>
                  </w:r>
                </w:p>
              </w:tc>
              <w:tc>
                <w:tcPr>
                  <w:tcW w:w="300" w:type="dxa"/>
                </w:tcPr>
                <w:p w14:paraId="7641BC4B" w14:textId="77777777" w:rsidR="003D7D06" w:rsidRPr="004F2DEC" w:rsidRDefault="003D7D06" w:rsidP="00B34F7D">
                  <w:pPr>
                    <w:jc w:val="center"/>
                    <w:rPr>
                      <w:lang w:val="ro-RO"/>
                    </w:rPr>
                  </w:pPr>
                  <w:r w:rsidRPr="004F2DEC">
                    <w:rPr>
                      <w:sz w:val="22"/>
                      <w:szCs w:val="22"/>
                      <w:lang w:val="ro-RO"/>
                    </w:rPr>
                    <w:t>Y</w:t>
                  </w:r>
                </w:p>
              </w:tc>
              <w:tc>
                <w:tcPr>
                  <w:tcW w:w="300" w:type="dxa"/>
                </w:tcPr>
                <w:p w14:paraId="52E18AA5" w14:textId="77777777" w:rsidR="003D7D06" w:rsidRPr="004F2DEC" w:rsidRDefault="003D7D06" w:rsidP="00B34F7D">
                  <w:pPr>
                    <w:jc w:val="center"/>
                    <w:rPr>
                      <w:lang w:val="ro-RO"/>
                    </w:rPr>
                  </w:pPr>
                  <w:r w:rsidRPr="004F2DEC">
                    <w:rPr>
                      <w:sz w:val="22"/>
                      <w:szCs w:val="22"/>
                      <w:lang w:val="ro-RO"/>
                    </w:rPr>
                    <w:t>Y</w:t>
                  </w:r>
                </w:p>
              </w:tc>
              <w:tc>
                <w:tcPr>
                  <w:tcW w:w="300" w:type="dxa"/>
                </w:tcPr>
                <w:p w14:paraId="3190D075" w14:textId="77777777" w:rsidR="003D7D06" w:rsidRPr="004F2DEC" w:rsidRDefault="003D7D06" w:rsidP="00B34F7D">
                  <w:pPr>
                    <w:jc w:val="center"/>
                    <w:rPr>
                      <w:lang w:val="ro-RO"/>
                    </w:rPr>
                  </w:pPr>
                  <w:r w:rsidRPr="004F2DEC">
                    <w:rPr>
                      <w:sz w:val="22"/>
                      <w:szCs w:val="22"/>
                      <w:lang w:val="ro-RO"/>
                    </w:rPr>
                    <w:t>M</w:t>
                  </w:r>
                </w:p>
              </w:tc>
              <w:tc>
                <w:tcPr>
                  <w:tcW w:w="300" w:type="dxa"/>
                </w:tcPr>
                <w:p w14:paraId="1B99DD4A" w14:textId="77777777" w:rsidR="003D7D06" w:rsidRPr="004F2DEC" w:rsidRDefault="003D7D06" w:rsidP="00B34F7D">
                  <w:pPr>
                    <w:jc w:val="center"/>
                    <w:rPr>
                      <w:lang w:val="ro-RO"/>
                    </w:rPr>
                  </w:pPr>
                  <w:r w:rsidRPr="004F2DEC">
                    <w:rPr>
                      <w:sz w:val="22"/>
                      <w:szCs w:val="22"/>
                      <w:lang w:val="ro-RO"/>
                    </w:rPr>
                    <w:t>M</w:t>
                  </w:r>
                </w:p>
              </w:tc>
            </w:tr>
          </w:tbl>
          <w:p w14:paraId="25FC90B1" w14:textId="77777777" w:rsidR="003D7D06" w:rsidRPr="004F2DEC" w:rsidRDefault="003D7D06" w:rsidP="00B34F7D"/>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4F2DEC" w:rsidRPr="004F2DEC" w14:paraId="77B27833" w14:textId="77777777" w:rsidTr="00B34F7D">
              <w:tc>
                <w:tcPr>
                  <w:tcW w:w="300" w:type="dxa"/>
                </w:tcPr>
                <w:p w14:paraId="6547AE57" w14:textId="77777777" w:rsidR="003D7D06" w:rsidRPr="004F2DEC" w:rsidRDefault="003D7D06" w:rsidP="00B34F7D">
                  <w:pPr>
                    <w:jc w:val="center"/>
                    <w:rPr>
                      <w:lang w:val="ro-RO"/>
                    </w:rPr>
                  </w:pPr>
                </w:p>
              </w:tc>
              <w:tc>
                <w:tcPr>
                  <w:tcW w:w="300" w:type="dxa"/>
                </w:tcPr>
                <w:p w14:paraId="09F829DB" w14:textId="77777777" w:rsidR="003D7D06" w:rsidRPr="004F2DEC" w:rsidRDefault="003D7D06" w:rsidP="00B34F7D">
                  <w:pPr>
                    <w:jc w:val="center"/>
                    <w:rPr>
                      <w:lang w:val="ro-RO"/>
                    </w:rPr>
                  </w:pPr>
                </w:p>
              </w:tc>
              <w:tc>
                <w:tcPr>
                  <w:tcW w:w="300" w:type="dxa"/>
                </w:tcPr>
                <w:p w14:paraId="106A7FC4" w14:textId="77777777" w:rsidR="003D7D06" w:rsidRPr="004F2DEC" w:rsidRDefault="003D7D06" w:rsidP="00B34F7D">
                  <w:pPr>
                    <w:jc w:val="center"/>
                    <w:rPr>
                      <w:lang w:val="ro-RO"/>
                    </w:rPr>
                  </w:pPr>
                </w:p>
              </w:tc>
              <w:tc>
                <w:tcPr>
                  <w:tcW w:w="300" w:type="dxa"/>
                </w:tcPr>
                <w:p w14:paraId="60B4476F" w14:textId="77777777" w:rsidR="003D7D06" w:rsidRPr="004F2DEC" w:rsidRDefault="003D7D06" w:rsidP="00B34F7D">
                  <w:pPr>
                    <w:jc w:val="center"/>
                    <w:rPr>
                      <w:lang w:val="ro-RO"/>
                    </w:rPr>
                  </w:pPr>
                </w:p>
              </w:tc>
              <w:tc>
                <w:tcPr>
                  <w:tcW w:w="300" w:type="dxa"/>
                </w:tcPr>
                <w:p w14:paraId="7F25673B" w14:textId="77777777" w:rsidR="003D7D06" w:rsidRPr="004F2DEC" w:rsidRDefault="003D7D06" w:rsidP="00B34F7D">
                  <w:pPr>
                    <w:jc w:val="center"/>
                    <w:rPr>
                      <w:lang w:val="ro-RO"/>
                    </w:rPr>
                  </w:pPr>
                </w:p>
              </w:tc>
              <w:tc>
                <w:tcPr>
                  <w:tcW w:w="300" w:type="dxa"/>
                </w:tcPr>
                <w:p w14:paraId="58F63094" w14:textId="77777777" w:rsidR="003D7D06" w:rsidRPr="004F2DEC" w:rsidRDefault="003D7D06" w:rsidP="00B34F7D">
                  <w:pPr>
                    <w:jc w:val="center"/>
                    <w:rPr>
                      <w:lang w:val="ro-RO"/>
                    </w:rPr>
                  </w:pPr>
                </w:p>
              </w:tc>
            </w:tr>
            <w:tr w:rsidR="004F2DEC" w:rsidRPr="004F2DEC" w14:paraId="4846CAD2" w14:textId="77777777" w:rsidTr="00B34F7D">
              <w:tc>
                <w:tcPr>
                  <w:tcW w:w="300" w:type="dxa"/>
                </w:tcPr>
                <w:p w14:paraId="14BA45F3" w14:textId="77777777" w:rsidR="003D7D06" w:rsidRPr="004F2DEC" w:rsidRDefault="003D7D06" w:rsidP="00B34F7D">
                  <w:pPr>
                    <w:jc w:val="center"/>
                    <w:rPr>
                      <w:lang w:val="ro-RO"/>
                    </w:rPr>
                  </w:pPr>
                  <w:r w:rsidRPr="004F2DEC">
                    <w:rPr>
                      <w:sz w:val="22"/>
                      <w:szCs w:val="22"/>
                      <w:lang w:val="ro-RO"/>
                    </w:rPr>
                    <w:t>Y</w:t>
                  </w:r>
                </w:p>
              </w:tc>
              <w:tc>
                <w:tcPr>
                  <w:tcW w:w="300" w:type="dxa"/>
                </w:tcPr>
                <w:p w14:paraId="491A33D9" w14:textId="77777777" w:rsidR="003D7D06" w:rsidRPr="004F2DEC" w:rsidRDefault="003D7D06" w:rsidP="00B34F7D">
                  <w:pPr>
                    <w:jc w:val="center"/>
                    <w:rPr>
                      <w:lang w:val="ro-RO"/>
                    </w:rPr>
                  </w:pPr>
                  <w:r w:rsidRPr="004F2DEC">
                    <w:rPr>
                      <w:sz w:val="22"/>
                      <w:szCs w:val="22"/>
                      <w:lang w:val="ro-RO"/>
                    </w:rPr>
                    <w:t>Y</w:t>
                  </w:r>
                </w:p>
              </w:tc>
              <w:tc>
                <w:tcPr>
                  <w:tcW w:w="300" w:type="dxa"/>
                </w:tcPr>
                <w:p w14:paraId="0D43EAFF" w14:textId="77777777" w:rsidR="003D7D06" w:rsidRPr="004F2DEC" w:rsidRDefault="003D7D06" w:rsidP="00B34F7D">
                  <w:pPr>
                    <w:jc w:val="center"/>
                    <w:rPr>
                      <w:lang w:val="ro-RO"/>
                    </w:rPr>
                  </w:pPr>
                  <w:r w:rsidRPr="004F2DEC">
                    <w:rPr>
                      <w:sz w:val="22"/>
                      <w:szCs w:val="22"/>
                      <w:lang w:val="ro-RO"/>
                    </w:rPr>
                    <w:t>Y</w:t>
                  </w:r>
                </w:p>
              </w:tc>
              <w:tc>
                <w:tcPr>
                  <w:tcW w:w="300" w:type="dxa"/>
                </w:tcPr>
                <w:p w14:paraId="019ADFFA" w14:textId="77777777" w:rsidR="003D7D06" w:rsidRPr="004F2DEC" w:rsidRDefault="003D7D06" w:rsidP="00B34F7D">
                  <w:pPr>
                    <w:jc w:val="center"/>
                    <w:rPr>
                      <w:lang w:val="ro-RO"/>
                    </w:rPr>
                  </w:pPr>
                  <w:r w:rsidRPr="004F2DEC">
                    <w:rPr>
                      <w:sz w:val="22"/>
                      <w:szCs w:val="22"/>
                      <w:lang w:val="ro-RO"/>
                    </w:rPr>
                    <w:t>Y</w:t>
                  </w:r>
                </w:p>
              </w:tc>
              <w:tc>
                <w:tcPr>
                  <w:tcW w:w="300" w:type="dxa"/>
                </w:tcPr>
                <w:p w14:paraId="2D8F3B29" w14:textId="77777777" w:rsidR="003D7D06" w:rsidRPr="004F2DEC" w:rsidRDefault="003D7D06" w:rsidP="00B34F7D">
                  <w:pPr>
                    <w:jc w:val="center"/>
                    <w:rPr>
                      <w:lang w:val="ro-RO"/>
                    </w:rPr>
                  </w:pPr>
                  <w:r w:rsidRPr="004F2DEC">
                    <w:rPr>
                      <w:sz w:val="22"/>
                      <w:szCs w:val="22"/>
                      <w:lang w:val="ro-RO"/>
                    </w:rPr>
                    <w:t>M</w:t>
                  </w:r>
                </w:p>
              </w:tc>
              <w:tc>
                <w:tcPr>
                  <w:tcW w:w="300" w:type="dxa"/>
                </w:tcPr>
                <w:p w14:paraId="6ADD565B" w14:textId="77777777" w:rsidR="003D7D06" w:rsidRPr="004F2DEC" w:rsidRDefault="003D7D06" w:rsidP="00B34F7D">
                  <w:pPr>
                    <w:jc w:val="center"/>
                    <w:rPr>
                      <w:lang w:val="ro-RO"/>
                    </w:rPr>
                  </w:pPr>
                  <w:r w:rsidRPr="004F2DEC">
                    <w:rPr>
                      <w:sz w:val="22"/>
                      <w:szCs w:val="22"/>
                      <w:lang w:val="ro-RO"/>
                    </w:rPr>
                    <w:t>M</w:t>
                  </w:r>
                </w:p>
              </w:tc>
            </w:tr>
          </w:tbl>
          <w:p w14:paraId="5EDFAFC8" w14:textId="77777777" w:rsidR="003D7D06" w:rsidRPr="004F2DEC" w:rsidRDefault="003D7D06" w:rsidP="00B34F7D"/>
        </w:tc>
      </w:tr>
    </w:tbl>
    <w:p w14:paraId="09205A21" w14:textId="77777777" w:rsidR="003D7D06" w:rsidRPr="004F2DEC" w:rsidRDefault="003D7D06" w:rsidP="003D7D06"/>
    <w:p w14:paraId="392E5C7C" w14:textId="3BB4BE1D" w:rsidR="003D7D06" w:rsidRPr="004F2DEC" w:rsidRDefault="003D7D06" w:rsidP="003D7D06">
      <w:r w:rsidRPr="004F2DEC">
        <w:rPr>
          <w:b/>
          <w:sz w:val="22"/>
          <w:szCs w:val="22"/>
        </w:rPr>
        <w:t>1.</w:t>
      </w:r>
      <w:r w:rsidR="00B04A81">
        <w:rPr>
          <w:b/>
          <w:sz w:val="22"/>
          <w:szCs w:val="22"/>
        </w:rPr>
        <w:t>6</w:t>
      </w:r>
      <w:r w:rsidRPr="004F2DEC">
        <w:rPr>
          <w:b/>
          <w:sz w:val="22"/>
          <w:szCs w:val="22"/>
        </w:rPr>
        <w:t>. Responsabili</w:t>
      </w:r>
    </w:p>
    <w:p w14:paraId="429ED93D" w14:textId="77777777" w:rsidR="003D7D06" w:rsidRPr="004F2DEC" w:rsidRDefault="003D7D06" w:rsidP="00C14F53">
      <w:pPr>
        <w:pStyle w:val="BorderedParagraph"/>
        <w:jc w:val="both"/>
      </w:pPr>
      <w:r w:rsidRPr="004F2DEC">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300CAFB" w14:textId="3D421BE2" w:rsidR="003D7D06" w:rsidRPr="004F2DEC" w:rsidRDefault="003D7D06" w:rsidP="003D7D06">
      <w:r w:rsidRPr="004F2DEC">
        <w:rPr>
          <w:b/>
          <w:sz w:val="22"/>
          <w:szCs w:val="22"/>
        </w:rPr>
        <w:t>1.</w:t>
      </w:r>
      <w:r w:rsidR="00B04A81">
        <w:rPr>
          <w:b/>
          <w:sz w:val="22"/>
          <w:szCs w:val="22"/>
        </w:rPr>
        <w:t>7</w:t>
      </w:r>
      <w:r w:rsidRPr="004F2DEC">
        <w:rPr>
          <w:b/>
          <w:sz w:val="22"/>
          <w:szCs w:val="22"/>
        </w:rPr>
        <w:t xml:space="preserve">. Datele indicării și desemnării ca </w:t>
      </w:r>
      <w:r w:rsidR="002560DD">
        <w:rPr>
          <w:b/>
          <w:sz w:val="22"/>
          <w:szCs w:val="22"/>
        </w:rPr>
        <w:t>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4F2DEC" w:rsidRPr="004F2DEC" w14:paraId="34D49E33" w14:textId="77777777" w:rsidTr="00B34F7D">
        <w:tc>
          <w:tcPr>
            <w:tcW w:w="4466" w:type="dxa"/>
          </w:tcPr>
          <w:p w14:paraId="3077E683" w14:textId="74B574EF" w:rsidR="003D7D06" w:rsidRPr="004F2DEC" w:rsidRDefault="003D7D06" w:rsidP="00B34F7D">
            <w:r w:rsidRPr="004F2DEC">
              <w:rPr>
                <w:sz w:val="22"/>
                <w:szCs w:val="22"/>
              </w:rPr>
              <w:t xml:space="preserve">Data desemnării ca </w:t>
            </w:r>
            <w:r w:rsidR="002560DD">
              <w:rPr>
                <w:sz w:val="22"/>
                <w:szCs w:val="22"/>
              </w:rPr>
              <w:t>ZPB</w:t>
            </w:r>
            <w:r w:rsidRPr="004F2DEC">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4F2DEC" w:rsidRPr="004F2DEC" w14:paraId="0793E983" w14:textId="77777777" w:rsidTr="00B34F7D">
              <w:tc>
                <w:tcPr>
                  <w:tcW w:w="300" w:type="dxa"/>
                </w:tcPr>
                <w:p w14:paraId="02D2F594" w14:textId="77777777" w:rsidR="003D7D06" w:rsidRPr="004F2DEC" w:rsidRDefault="003D7D06" w:rsidP="00B34F7D">
                  <w:pPr>
                    <w:jc w:val="center"/>
                    <w:rPr>
                      <w:lang w:val="ro-RO"/>
                    </w:rPr>
                  </w:pPr>
                  <w:r w:rsidRPr="004F2DEC">
                    <w:rPr>
                      <w:sz w:val="22"/>
                      <w:szCs w:val="22"/>
                      <w:lang w:val="ro-RO"/>
                    </w:rPr>
                    <w:t xml:space="preserve"> </w:t>
                  </w:r>
                </w:p>
              </w:tc>
              <w:tc>
                <w:tcPr>
                  <w:tcW w:w="300" w:type="dxa"/>
                </w:tcPr>
                <w:p w14:paraId="7223D4E7" w14:textId="77777777" w:rsidR="003D7D06" w:rsidRPr="004F2DEC" w:rsidRDefault="003D7D06" w:rsidP="00B34F7D">
                  <w:pPr>
                    <w:jc w:val="center"/>
                    <w:rPr>
                      <w:lang w:val="ro-RO"/>
                    </w:rPr>
                  </w:pPr>
                  <w:r w:rsidRPr="004F2DEC">
                    <w:rPr>
                      <w:sz w:val="22"/>
                      <w:szCs w:val="22"/>
                      <w:lang w:val="ro-RO"/>
                    </w:rPr>
                    <w:t xml:space="preserve"> </w:t>
                  </w:r>
                </w:p>
              </w:tc>
              <w:tc>
                <w:tcPr>
                  <w:tcW w:w="300" w:type="dxa"/>
                </w:tcPr>
                <w:p w14:paraId="63AB8D37" w14:textId="77777777" w:rsidR="003D7D06" w:rsidRPr="004F2DEC" w:rsidRDefault="003D7D06" w:rsidP="00B34F7D">
                  <w:pPr>
                    <w:jc w:val="center"/>
                    <w:rPr>
                      <w:lang w:val="ro-RO"/>
                    </w:rPr>
                  </w:pPr>
                  <w:r w:rsidRPr="004F2DEC">
                    <w:rPr>
                      <w:sz w:val="22"/>
                      <w:szCs w:val="22"/>
                      <w:lang w:val="ro-RO"/>
                    </w:rPr>
                    <w:t xml:space="preserve"> </w:t>
                  </w:r>
                </w:p>
              </w:tc>
              <w:tc>
                <w:tcPr>
                  <w:tcW w:w="300" w:type="dxa"/>
                </w:tcPr>
                <w:p w14:paraId="47556C18" w14:textId="77777777" w:rsidR="003D7D06" w:rsidRPr="004F2DEC" w:rsidRDefault="003D7D06" w:rsidP="00B34F7D">
                  <w:pPr>
                    <w:jc w:val="center"/>
                    <w:rPr>
                      <w:lang w:val="ro-RO"/>
                    </w:rPr>
                  </w:pPr>
                  <w:r w:rsidRPr="004F2DEC">
                    <w:rPr>
                      <w:sz w:val="22"/>
                      <w:szCs w:val="22"/>
                      <w:lang w:val="ro-RO"/>
                    </w:rPr>
                    <w:t xml:space="preserve"> </w:t>
                  </w:r>
                </w:p>
              </w:tc>
              <w:tc>
                <w:tcPr>
                  <w:tcW w:w="300" w:type="dxa"/>
                </w:tcPr>
                <w:p w14:paraId="3320AAE3" w14:textId="77777777" w:rsidR="003D7D06" w:rsidRPr="004F2DEC" w:rsidRDefault="003D7D06" w:rsidP="00B34F7D">
                  <w:pPr>
                    <w:jc w:val="center"/>
                    <w:rPr>
                      <w:lang w:val="ro-RO"/>
                    </w:rPr>
                  </w:pPr>
                  <w:r w:rsidRPr="004F2DEC">
                    <w:rPr>
                      <w:sz w:val="22"/>
                      <w:szCs w:val="22"/>
                      <w:lang w:val="ro-RO"/>
                    </w:rPr>
                    <w:t xml:space="preserve"> </w:t>
                  </w:r>
                </w:p>
              </w:tc>
              <w:tc>
                <w:tcPr>
                  <w:tcW w:w="300" w:type="dxa"/>
                </w:tcPr>
                <w:p w14:paraId="07489BF6" w14:textId="77777777" w:rsidR="003D7D06" w:rsidRPr="004F2DEC" w:rsidRDefault="003D7D06" w:rsidP="00B34F7D">
                  <w:pPr>
                    <w:jc w:val="center"/>
                    <w:rPr>
                      <w:lang w:val="ro-RO"/>
                    </w:rPr>
                  </w:pPr>
                  <w:r w:rsidRPr="004F2DEC">
                    <w:rPr>
                      <w:sz w:val="22"/>
                      <w:szCs w:val="22"/>
                      <w:lang w:val="ro-RO"/>
                    </w:rPr>
                    <w:t xml:space="preserve"> </w:t>
                  </w:r>
                </w:p>
              </w:tc>
            </w:tr>
            <w:tr w:rsidR="004F2DEC" w:rsidRPr="004F2DEC" w14:paraId="720B555A" w14:textId="77777777" w:rsidTr="00B34F7D">
              <w:tc>
                <w:tcPr>
                  <w:tcW w:w="300" w:type="dxa"/>
                </w:tcPr>
                <w:p w14:paraId="50720275" w14:textId="77777777" w:rsidR="003D7D06" w:rsidRPr="004F2DEC" w:rsidRDefault="003D7D06" w:rsidP="00B34F7D">
                  <w:pPr>
                    <w:jc w:val="center"/>
                    <w:rPr>
                      <w:lang w:val="ro-RO"/>
                    </w:rPr>
                  </w:pPr>
                  <w:r w:rsidRPr="004F2DEC">
                    <w:rPr>
                      <w:sz w:val="22"/>
                      <w:szCs w:val="22"/>
                      <w:lang w:val="ro-RO"/>
                    </w:rPr>
                    <w:t>Y</w:t>
                  </w:r>
                </w:p>
              </w:tc>
              <w:tc>
                <w:tcPr>
                  <w:tcW w:w="300" w:type="dxa"/>
                </w:tcPr>
                <w:p w14:paraId="40D5215D" w14:textId="77777777" w:rsidR="003D7D06" w:rsidRPr="004F2DEC" w:rsidRDefault="003D7D06" w:rsidP="00B34F7D">
                  <w:pPr>
                    <w:jc w:val="center"/>
                    <w:rPr>
                      <w:lang w:val="ro-RO"/>
                    </w:rPr>
                  </w:pPr>
                  <w:r w:rsidRPr="004F2DEC">
                    <w:rPr>
                      <w:sz w:val="22"/>
                      <w:szCs w:val="22"/>
                      <w:lang w:val="ro-RO"/>
                    </w:rPr>
                    <w:t>Y</w:t>
                  </w:r>
                </w:p>
              </w:tc>
              <w:tc>
                <w:tcPr>
                  <w:tcW w:w="300" w:type="dxa"/>
                </w:tcPr>
                <w:p w14:paraId="4B6DC4FA" w14:textId="77777777" w:rsidR="003D7D06" w:rsidRPr="004F2DEC" w:rsidRDefault="003D7D06" w:rsidP="00B34F7D">
                  <w:pPr>
                    <w:jc w:val="center"/>
                    <w:rPr>
                      <w:lang w:val="ro-RO"/>
                    </w:rPr>
                  </w:pPr>
                  <w:r w:rsidRPr="004F2DEC">
                    <w:rPr>
                      <w:sz w:val="22"/>
                      <w:szCs w:val="22"/>
                      <w:lang w:val="ro-RO"/>
                    </w:rPr>
                    <w:t>Y</w:t>
                  </w:r>
                </w:p>
              </w:tc>
              <w:tc>
                <w:tcPr>
                  <w:tcW w:w="300" w:type="dxa"/>
                </w:tcPr>
                <w:p w14:paraId="4D2A7CA4" w14:textId="77777777" w:rsidR="003D7D06" w:rsidRPr="004F2DEC" w:rsidRDefault="003D7D06" w:rsidP="00B34F7D">
                  <w:pPr>
                    <w:jc w:val="center"/>
                    <w:rPr>
                      <w:lang w:val="ro-RO"/>
                    </w:rPr>
                  </w:pPr>
                  <w:r w:rsidRPr="004F2DEC">
                    <w:rPr>
                      <w:sz w:val="22"/>
                      <w:szCs w:val="22"/>
                      <w:lang w:val="ro-RO"/>
                    </w:rPr>
                    <w:t>Y</w:t>
                  </w:r>
                </w:p>
              </w:tc>
              <w:tc>
                <w:tcPr>
                  <w:tcW w:w="300" w:type="dxa"/>
                </w:tcPr>
                <w:p w14:paraId="71FC86E7" w14:textId="77777777" w:rsidR="003D7D06" w:rsidRPr="004F2DEC" w:rsidRDefault="003D7D06" w:rsidP="00B34F7D">
                  <w:pPr>
                    <w:jc w:val="center"/>
                    <w:rPr>
                      <w:lang w:val="ro-RO"/>
                    </w:rPr>
                  </w:pPr>
                  <w:r w:rsidRPr="004F2DEC">
                    <w:rPr>
                      <w:sz w:val="22"/>
                      <w:szCs w:val="22"/>
                      <w:lang w:val="ro-RO"/>
                    </w:rPr>
                    <w:t>M</w:t>
                  </w:r>
                </w:p>
              </w:tc>
              <w:tc>
                <w:tcPr>
                  <w:tcW w:w="300" w:type="dxa"/>
                </w:tcPr>
                <w:p w14:paraId="7FD03843" w14:textId="77777777" w:rsidR="003D7D06" w:rsidRPr="004F2DEC" w:rsidRDefault="003D7D06" w:rsidP="00B34F7D">
                  <w:pPr>
                    <w:jc w:val="center"/>
                    <w:rPr>
                      <w:lang w:val="ro-RO"/>
                    </w:rPr>
                  </w:pPr>
                  <w:r w:rsidRPr="004F2DEC">
                    <w:rPr>
                      <w:sz w:val="22"/>
                      <w:szCs w:val="22"/>
                      <w:lang w:val="ro-RO"/>
                    </w:rPr>
                    <w:t>M</w:t>
                  </w:r>
                </w:p>
              </w:tc>
            </w:tr>
          </w:tbl>
          <w:p w14:paraId="37D65701" w14:textId="77777777" w:rsidR="003D7D06" w:rsidRPr="004F2DEC" w:rsidRDefault="003D7D06" w:rsidP="00B34F7D"/>
        </w:tc>
      </w:tr>
    </w:tbl>
    <w:p w14:paraId="5BC5E663" w14:textId="5D765B89" w:rsidR="003D7D06" w:rsidRPr="004F2DEC" w:rsidRDefault="003D7D06" w:rsidP="003D7D06">
      <w:r w:rsidRPr="004F2DEC">
        <w:rPr>
          <w:sz w:val="22"/>
          <w:szCs w:val="22"/>
        </w:rPr>
        <w:t xml:space="preserve">Referința legală națională a desemnării </w:t>
      </w:r>
      <w:r w:rsidR="002560DD">
        <w:rPr>
          <w:sz w:val="22"/>
          <w:szCs w:val="22"/>
        </w:rPr>
        <w:t>ZPB</w:t>
      </w:r>
      <w:r w:rsidRPr="004F2DEC">
        <w:rPr>
          <w:sz w:val="22"/>
          <w:szCs w:val="22"/>
        </w:rPr>
        <w:t>:</w:t>
      </w:r>
    </w:p>
    <w:p w14:paraId="52245854" w14:textId="023DA9B0" w:rsidR="003D7D06" w:rsidRPr="004F2DEC" w:rsidRDefault="003D7D06" w:rsidP="003D7D06">
      <w:pPr>
        <w:pStyle w:val="BorderedParagraph"/>
      </w:pPr>
    </w:p>
    <w:p w14:paraId="575D6BBA" w14:textId="77777777" w:rsidR="003D7D06" w:rsidRPr="004F2DEC" w:rsidRDefault="003D7D06" w:rsidP="003D7D06"/>
    <w:p w14:paraId="35FA96E9" w14:textId="15BDC034" w:rsidR="003D7D06" w:rsidRPr="008A07E7" w:rsidRDefault="003D7D06" w:rsidP="003D7D06">
      <w:pPr>
        <w:jc w:val="center"/>
      </w:pPr>
      <w:r w:rsidRPr="008A07E7">
        <w:rPr>
          <w:b/>
          <w:sz w:val="22"/>
          <w:szCs w:val="22"/>
        </w:rPr>
        <w:t xml:space="preserve">2. Localizarea </w:t>
      </w:r>
      <w:r w:rsidR="002560DD">
        <w:rPr>
          <w:b/>
          <w:sz w:val="22"/>
          <w:szCs w:val="22"/>
        </w:rPr>
        <w:t xml:space="preserve">Zonelor Prioritare pentru Biodiversitate </w:t>
      </w:r>
      <w:r w:rsidRPr="008A07E7">
        <w:rPr>
          <w:b/>
          <w:sz w:val="22"/>
          <w:szCs w:val="22"/>
        </w:rPr>
        <w:t xml:space="preserve"> (</w:t>
      </w:r>
      <w:r w:rsidR="002560DD">
        <w:rPr>
          <w:b/>
          <w:sz w:val="22"/>
          <w:szCs w:val="22"/>
        </w:rPr>
        <w:t>ZPB</w:t>
      </w:r>
      <w:r w:rsidRPr="008A07E7">
        <w:rPr>
          <w:b/>
          <w:sz w:val="22"/>
          <w:szCs w:val="22"/>
        </w:rPr>
        <w:t>)</w:t>
      </w:r>
    </w:p>
    <w:p w14:paraId="697C4867" w14:textId="689A042D" w:rsidR="003D7D06" w:rsidRPr="008A07E7" w:rsidRDefault="003D7D06" w:rsidP="003D7D06">
      <w:r w:rsidRPr="008A07E7">
        <w:rPr>
          <w:b/>
          <w:sz w:val="22"/>
          <w:szCs w:val="22"/>
        </w:rPr>
        <w:t xml:space="preserve">2.1. Suprafața totală a </w:t>
      </w:r>
      <w:r w:rsidR="002560DD">
        <w:rPr>
          <w:b/>
          <w:sz w:val="22"/>
          <w:szCs w:val="22"/>
        </w:rPr>
        <w:t>ZPB</w:t>
      </w:r>
      <w:r w:rsidRPr="008A07E7">
        <w:rPr>
          <w:b/>
          <w:sz w:val="22"/>
          <w:szCs w:val="22"/>
        </w:rPr>
        <w:t xml:space="preserve"> (ha)</w:t>
      </w:r>
    </w:p>
    <w:p w14:paraId="5FF27680" w14:textId="036D4C6E" w:rsidR="003D7D06" w:rsidRPr="00926BB3" w:rsidRDefault="002560DD" w:rsidP="003D7D06">
      <w:pPr>
        <w:pStyle w:val="BorderedParagraph"/>
        <w:rPr>
          <w:sz w:val="22"/>
          <w:szCs w:val="22"/>
        </w:rPr>
      </w:pPr>
      <w:r>
        <w:rPr>
          <w:sz w:val="22"/>
          <w:szCs w:val="22"/>
        </w:rPr>
        <w:t>33,74</w:t>
      </w:r>
    </w:p>
    <w:p w14:paraId="73B8F998" w14:textId="04E84519" w:rsidR="003D7D06" w:rsidRPr="008A07E7" w:rsidRDefault="003D7D06" w:rsidP="003D7D06">
      <w:r w:rsidRPr="008A07E7">
        <w:rPr>
          <w:b/>
          <w:sz w:val="22"/>
          <w:szCs w:val="22"/>
        </w:rPr>
        <w:t xml:space="preserve">2.2. Procentul ocupat de </w:t>
      </w:r>
      <w:r w:rsidR="002560DD">
        <w:rPr>
          <w:b/>
          <w:sz w:val="22"/>
          <w:szCs w:val="22"/>
        </w:rPr>
        <w:t>ZPB</w:t>
      </w:r>
      <w:r w:rsidRPr="008A07E7">
        <w:rPr>
          <w:b/>
          <w:sz w:val="22"/>
          <w:szCs w:val="22"/>
        </w:rPr>
        <w:t xml:space="preserve"> din suprafața totală a ariei naturale protejate</w:t>
      </w:r>
    </w:p>
    <w:p w14:paraId="1A4C280B" w14:textId="3A71686D" w:rsidR="003D7D06" w:rsidRPr="00926BB3" w:rsidRDefault="002560DD" w:rsidP="003D7D06">
      <w:pPr>
        <w:pStyle w:val="BorderedParagraph"/>
      </w:pPr>
      <w:r>
        <w:rPr>
          <w:sz w:val="22"/>
          <w:szCs w:val="22"/>
        </w:rPr>
        <w:t xml:space="preserve">50,80%</w:t>
      </w:r>
      <w:r w:rsidR="001D6113" w:rsidRPr="00926BB3">
        <w:rPr>
          <w:sz w:val="22"/>
          <w:szCs w:val="22"/>
        </w:rPr>
        <w:t/>
      </w:r>
    </w:p>
    <w:p w14:paraId="76A8F028" w14:textId="5A33A1A4" w:rsidR="003D7D06" w:rsidRPr="008A07E7" w:rsidRDefault="003D7D06" w:rsidP="003D7D06">
      <w:r w:rsidRPr="008A07E7">
        <w:rPr>
          <w:b/>
          <w:sz w:val="22"/>
          <w:szCs w:val="22"/>
        </w:rPr>
        <w:lastRenderedPageBreak/>
        <w:t xml:space="preserve">2.3. Încadrarea </w:t>
      </w:r>
      <w:r w:rsidR="002560DD">
        <w:rPr>
          <w:b/>
          <w:sz w:val="22"/>
          <w:szCs w:val="22"/>
        </w:rPr>
        <w:t>ZPB</w:t>
      </w:r>
      <w:r w:rsidRPr="008A07E7">
        <w:rPr>
          <w:b/>
          <w:sz w:val="22"/>
          <w:szCs w:val="22"/>
        </w:rPr>
        <w:t xml:space="preserve">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3D7D06" w:rsidRPr="008A07E7" w14:paraId="263DC997" w14:textId="77777777" w:rsidTr="001D6113">
        <w:tc>
          <w:tcPr>
            <w:tcW w:w="3157" w:type="dxa"/>
          </w:tcPr>
          <w:p w14:paraId="4A121748" w14:textId="77777777" w:rsidR="003D7D06" w:rsidRPr="008A07E7" w:rsidRDefault="003D7D06" w:rsidP="00B34F7D">
            <w:r w:rsidRPr="008A07E7">
              <w:rPr>
                <w:sz w:val="22"/>
                <w:szCs w:val="22"/>
              </w:rPr>
              <w:t>NUTS</w:t>
            </w:r>
          </w:p>
        </w:tc>
        <w:tc>
          <w:tcPr>
            <w:tcW w:w="444" w:type="dxa"/>
          </w:tcPr>
          <w:p w14:paraId="3313FC99" w14:textId="77777777" w:rsidR="003D7D06" w:rsidRPr="008A07E7" w:rsidRDefault="003D7D06" w:rsidP="00B34F7D">
            <w:r w:rsidRPr="008A07E7">
              <w:rPr>
                <w:sz w:val="22"/>
                <w:szCs w:val="22"/>
              </w:rPr>
              <w:t xml:space="preserve"> </w:t>
            </w:r>
          </w:p>
        </w:tc>
        <w:tc>
          <w:tcPr>
            <w:tcW w:w="5379" w:type="dxa"/>
          </w:tcPr>
          <w:p w14:paraId="20CE5273" w14:textId="77777777" w:rsidR="003D7D06" w:rsidRPr="008A07E7" w:rsidRDefault="003D7D06" w:rsidP="00B34F7D">
            <w:r w:rsidRPr="008A07E7">
              <w:rPr>
                <w:sz w:val="22"/>
                <w:szCs w:val="22"/>
              </w:rPr>
              <w:t>Numele regiunii</w:t>
            </w:r>
          </w:p>
        </w:tc>
      </w:tr>
      <w:tr w:rsidR="001D6113" w:rsidRPr="008A07E7" w14:paraId="33D91A35" w14:textId="77777777" w:rsidTr="001D6113">
        <w:tc>
          <w:tcPr>
            <w:tcW w:w="3157" w:type="dxa"/>
            <w:tcBorders>
              <w:top w:val="single" w:sz="6" w:space="0" w:color="000000"/>
              <w:left w:val="single" w:sz="6" w:space="0" w:color="000000"/>
              <w:bottom w:val="single" w:sz="6" w:space="0" w:color="000000"/>
              <w:right w:val="single" w:sz="6" w:space="0" w:color="000000"/>
            </w:tcBorders>
          </w:tcPr>
          <w:p w14:paraId="2B6B6818" w14:textId="2C59BB37" w:rsidR="001D6113" w:rsidRPr="008A07E7" w:rsidRDefault="001D6113" w:rsidP="001D6113">
            <w:r>
              <w:rPr>
                <w:sz w:val="22"/>
                <w:szCs w:val="22"/>
              </w:rPr>
              <w:t>RO41</w:t>
            </w:r>
          </w:p>
        </w:tc>
        <w:tc>
          <w:tcPr>
            <w:tcW w:w="444" w:type="dxa"/>
          </w:tcPr>
          <w:p w14:paraId="52852A13" w14:textId="2652DF89" w:rsidR="001D6113" w:rsidRPr="008A07E7" w:rsidRDefault="001D6113" w:rsidP="001D6113">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9ABEE12" w14:textId="108F8FA9" w:rsidR="001D6113" w:rsidRPr="008A07E7" w:rsidRDefault="001D6113" w:rsidP="001D6113">
            <w:r>
              <w:rPr>
                <w:sz w:val="22"/>
                <w:szCs w:val="22"/>
              </w:rPr>
              <w:t>Sud-Vest Oltenia</w:t>
            </w:r>
          </w:p>
        </w:tc>
      </w:tr>
    </w:tbl>
    <w:p w14:paraId="2ACF2BC9" w14:textId="77777777" w:rsidR="003D7D06" w:rsidRPr="008A07E7" w:rsidRDefault="003D7D06" w:rsidP="003D7D06">
      <w:r w:rsidRPr="008A07E7">
        <w:rPr>
          <w:sz w:val="22"/>
          <w:szCs w:val="22"/>
        </w:rPr>
        <w:t>Numele Județului/Județelor</w:t>
      </w:r>
    </w:p>
    <w:p w14:paraId="68CF9143" w14:textId="615F0917" w:rsidR="003D7D06" w:rsidRPr="008A07E7" w:rsidRDefault="001D6113" w:rsidP="003D7D06">
      <w:pPr>
        <w:pStyle w:val="BorderedParagraph"/>
      </w:pPr>
      <w:r>
        <w:rPr>
          <w:sz w:val="22"/>
          <w:szCs w:val="22"/>
        </w:rPr>
        <w:t>Olt</w:t>
      </w:r>
    </w:p>
    <w:p w14:paraId="7E04AFF9" w14:textId="19436EC4" w:rsidR="003D7D06" w:rsidRPr="008A07E7" w:rsidRDefault="003D7D06" w:rsidP="003D7D06">
      <w:r w:rsidRPr="008A07E7">
        <w:rPr>
          <w:b/>
          <w:sz w:val="22"/>
          <w:szCs w:val="22"/>
        </w:rPr>
        <w:t xml:space="preserve">2.4. Încadrarea </w:t>
      </w:r>
      <w:r w:rsidR="002560DD">
        <w:rPr>
          <w:b/>
          <w:sz w:val="22"/>
          <w:szCs w:val="22"/>
        </w:rPr>
        <w:t>ZPB</w:t>
      </w:r>
      <w:r w:rsidRPr="008A07E7">
        <w:rPr>
          <w:b/>
          <w:sz w:val="22"/>
          <w:szCs w:val="22"/>
        </w:rPr>
        <w:t xml:space="preserve"> în regiunile biogeografice</w:t>
      </w:r>
      <w:r w:rsidR="00DF0461">
        <w:rPr>
          <w:b/>
          <w:sz w:val="22"/>
          <w:szCs w:val="22"/>
        </w:rPr>
        <w:t xml:space="preserve"> </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1D6113" w:rsidRPr="008A07E7" w14:paraId="6614CC88" w14:textId="77777777" w:rsidTr="001D6113">
        <w:tc>
          <w:tcPr>
            <w:tcW w:w="2930" w:type="dxa"/>
          </w:tcPr>
          <w:p w14:paraId="14DFCE3C" w14:textId="4B14AD7E" w:rsidR="001D6113" w:rsidRPr="008A07E7" w:rsidRDefault="001D6113" w:rsidP="001D6113">
            <w:r w:rsidRPr="008A07E7">
              <w:rPr>
                <w:rFonts w:ascii="Segoe UI Symbol" w:hAnsi="Segoe UI Symbol" w:cs="Segoe UI Symbol"/>
                <w:sz w:val="22"/>
                <w:szCs w:val="22"/>
              </w:rPr>
              <w:t>☐</w:t>
            </w:r>
            <w:r w:rsidRPr="008A07E7">
              <w:rPr>
                <w:sz w:val="22"/>
                <w:szCs w:val="22"/>
              </w:rPr>
              <w:t xml:space="preserve"> Alpină %</w:t>
            </w:r>
          </w:p>
        </w:tc>
        <w:tc>
          <w:tcPr>
            <w:tcW w:w="47" w:type="dxa"/>
          </w:tcPr>
          <w:p w14:paraId="68F78120" w14:textId="77777777" w:rsidR="001D6113" w:rsidRPr="008A07E7" w:rsidRDefault="001D6113" w:rsidP="001D6113"/>
        </w:tc>
        <w:tc>
          <w:tcPr>
            <w:tcW w:w="3001" w:type="dxa"/>
          </w:tcPr>
          <w:p w14:paraId="7A21A4B4" w14:textId="46CFF6FE" w:rsidR="001D6113" w:rsidRPr="008A07E7" w:rsidRDefault="001D6113" w:rsidP="001D6113">
            <w:r>
              <w:rPr>
                <w:sz w:val="22"/>
                <w:szCs w:val="22"/>
              </w:rPr>
              <w:t>☑ Continentală 100%</w:t>
            </w:r>
          </w:p>
        </w:tc>
        <w:tc>
          <w:tcPr>
            <w:tcW w:w="47" w:type="dxa"/>
          </w:tcPr>
          <w:p w14:paraId="77B885CC" w14:textId="77777777" w:rsidR="001D6113" w:rsidRPr="008A07E7" w:rsidRDefault="001D6113" w:rsidP="001D6113"/>
        </w:tc>
        <w:tc>
          <w:tcPr>
            <w:tcW w:w="2955" w:type="dxa"/>
          </w:tcPr>
          <w:p w14:paraId="7CF1DF69" w14:textId="77777777" w:rsidR="001D6113" w:rsidRPr="008A07E7" w:rsidRDefault="001D6113" w:rsidP="001D6113">
            <w:r w:rsidRPr="008A07E7">
              <w:rPr>
                <w:rFonts w:ascii="Segoe UI Symbol" w:hAnsi="Segoe UI Symbol" w:cs="Segoe UI Symbol"/>
                <w:sz w:val="22"/>
                <w:szCs w:val="22"/>
              </w:rPr>
              <w:t>☐</w:t>
            </w:r>
            <w:r w:rsidRPr="008A07E7">
              <w:rPr>
                <w:sz w:val="22"/>
                <w:szCs w:val="22"/>
              </w:rPr>
              <w:t xml:space="preserve"> Panonică %</w:t>
            </w:r>
          </w:p>
        </w:tc>
      </w:tr>
      <w:tr w:rsidR="003D7D06" w:rsidRPr="008A07E7" w14:paraId="3B396607" w14:textId="77777777" w:rsidTr="001D6113">
        <w:tc>
          <w:tcPr>
            <w:tcW w:w="2930" w:type="dxa"/>
          </w:tcPr>
          <w:p w14:paraId="46F77451"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Stepică %</w:t>
            </w:r>
          </w:p>
        </w:tc>
        <w:tc>
          <w:tcPr>
            <w:tcW w:w="47" w:type="dxa"/>
          </w:tcPr>
          <w:p w14:paraId="1E362B62" w14:textId="77777777" w:rsidR="003D7D06" w:rsidRPr="008A07E7" w:rsidRDefault="003D7D06" w:rsidP="00B34F7D"/>
        </w:tc>
        <w:tc>
          <w:tcPr>
            <w:tcW w:w="3001" w:type="dxa"/>
          </w:tcPr>
          <w:p w14:paraId="1F2B0DEB"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Pontică %</w:t>
            </w:r>
          </w:p>
        </w:tc>
        <w:tc>
          <w:tcPr>
            <w:tcW w:w="47" w:type="dxa"/>
          </w:tcPr>
          <w:p w14:paraId="51C1B681" w14:textId="77777777" w:rsidR="003D7D06" w:rsidRPr="008A07E7" w:rsidRDefault="003D7D06" w:rsidP="00B34F7D"/>
        </w:tc>
        <w:tc>
          <w:tcPr>
            <w:tcW w:w="2955" w:type="dxa"/>
          </w:tcPr>
          <w:p w14:paraId="0F834D4E"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Marea Neagră %</w:t>
            </w:r>
          </w:p>
        </w:tc>
      </w:tr>
    </w:tbl>
    <w:p w14:paraId="240BF954" w14:textId="77777777" w:rsidR="003D7D06" w:rsidRPr="008A07E7" w:rsidRDefault="003D7D06" w:rsidP="003D7D06"/>
    <w:p w14:paraId="7A68DCBC" w14:textId="714154BF" w:rsidR="003D7D06" w:rsidRPr="008A07E7" w:rsidRDefault="003D7D06" w:rsidP="003D7D06">
      <w:pPr>
        <w:jc w:val="center"/>
      </w:pPr>
      <w:r w:rsidRPr="008A07E7">
        <w:rPr>
          <w:b/>
          <w:sz w:val="22"/>
          <w:szCs w:val="22"/>
        </w:rPr>
        <w:t xml:space="preserve">3. Descrierea </w:t>
      </w:r>
      <w:r w:rsidR="002560DD">
        <w:rPr>
          <w:b/>
          <w:sz w:val="22"/>
          <w:szCs w:val="22"/>
        </w:rPr>
        <w:t xml:space="preserve">Zonelor Prioritare pentru Biodiversitate </w:t>
      </w:r>
      <w:r w:rsidRPr="008A07E7">
        <w:rPr>
          <w:b/>
          <w:sz w:val="22"/>
          <w:szCs w:val="22"/>
        </w:rPr>
        <w:t xml:space="preserve"> distincte de</w:t>
      </w:r>
      <w:r w:rsidRPr="008A07E7">
        <w:br/>
      </w:r>
      <w:r w:rsidRPr="008A07E7">
        <w:rPr>
          <w:b/>
          <w:sz w:val="22"/>
          <w:szCs w:val="22"/>
        </w:rPr>
        <w:t xml:space="preserve"> pe teritoriul ariei naturale protejate</w:t>
      </w:r>
    </w:p>
    <w:p w14:paraId="23E9149B" w14:textId="41F33DCD" w:rsidR="003D7D06" w:rsidRPr="008A07E7" w:rsidRDefault="003D7D06" w:rsidP="003D7D06">
      <w:r w:rsidRPr="008A07E7">
        <w:rPr>
          <w:b/>
          <w:sz w:val="22"/>
          <w:szCs w:val="22"/>
        </w:rPr>
        <w:t xml:space="preserve">3.1. Numărul </w:t>
      </w:r>
      <w:r w:rsidR="002560DD">
        <w:rPr>
          <w:b/>
          <w:sz w:val="22"/>
          <w:szCs w:val="22"/>
        </w:rPr>
        <w:t xml:space="preserve">Zonelor Prioritare pentru Biodiversitate </w:t>
      </w:r>
      <w:r w:rsidRPr="008A07E7">
        <w:rPr>
          <w:b/>
          <w:sz w:val="22"/>
          <w:szCs w:val="22"/>
        </w:rPr>
        <w:t xml:space="preserve"> distincte de pe teritoriul ariei naturale protejate:</w:t>
      </w:r>
    </w:p>
    <w:p w14:paraId="3FC83EF9" w14:textId="6DE696B8" w:rsidR="003D7D06" w:rsidRPr="008A07E7" w:rsidRDefault="00394B76" w:rsidP="003D7D06">
      <w:pPr>
        <w:pStyle w:val="BorderedParagraph"/>
      </w:pPr>
      <w:r>
        <w:t>1</w:t>
      </w:r>
    </w:p>
    <w:p w14:paraId="0024A6EF" w14:textId="23971E19" w:rsidR="003D7D06" w:rsidRPr="008A07E7" w:rsidRDefault="003D7D06" w:rsidP="003D7D06">
      <w:r w:rsidRPr="008A07E7">
        <w:rPr>
          <w:b/>
          <w:sz w:val="22"/>
          <w:szCs w:val="22"/>
        </w:rPr>
        <w:t xml:space="preserve">3.2. Descrierea </w:t>
      </w:r>
      <w:r w:rsidR="002560DD">
        <w:rPr>
          <w:b/>
          <w:sz w:val="22"/>
          <w:szCs w:val="22"/>
        </w:rPr>
        <w:t xml:space="preserve">Zonelor Prioritare pentru Biodiversitate </w:t>
      </w:r>
      <w:r w:rsidRPr="008A07E7">
        <w:rPr>
          <w:b/>
          <w:sz w:val="22"/>
          <w:szCs w:val="22"/>
        </w:rPr>
        <w:t xml:space="preserve"> distincte</w:t>
      </w:r>
    </w:p>
    <w:p w14:paraId="1924D573" w14:textId="4697AED4" w:rsidR="003D7D06" w:rsidRPr="008A07E7" w:rsidRDefault="003D7D06" w:rsidP="003D7D06">
      <w:r w:rsidRPr="008A07E7">
        <w:rPr>
          <w:b/>
          <w:sz w:val="22"/>
          <w:szCs w:val="22"/>
        </w:rPr>
        <w:t xml:space="preserve">3.2.1. </w:t>
      </w:r>
      <w:r w:rsidR="002560DD">
        <w:rPr>
          <w:b/>
          <w:sz w:val="22"/>
          <w:szCs w:val="22"/>
        </w:rPr>
        <w:t xml:space="preserve">Zona Prioritară pentru Biodiversitate </w:t>
      </w:r>
      <w:r w:rsidRPr="008A07E7">
        <w:rPr>
          <w:b/>
          <w:sz w:val="22"/>
          <w:szCs w:val="22"/>
        </w:rPr>
        <w:t xml:space="preserve"> nr. 1</w:t>
      </w:r>
    </w:p>
    <w:p w14:paraId="351D6037" w14:textId="5298BBEC" w:rsidR="003D7D06" w:rsidRPr="008A07E7" w:rsidRDefault="003D7D06" w:rsidP="003D7D06">
      <w:r w:rsidRPr="008A07E7">
        <w:rPr>
          <w:b/>
          <w:sz w:val="22"/>
          <w:szCs w:val="22"/>
        </w:rPr>
        <w:t xml:space="preserve">3.2.1.1. Cod </w:t>
      </w:r>
      <w:r w:rsidR="002560DD">
        <w:rPr>
          <w:b/>
          <w:sz w:val="22"/>
          <w:szCs w:val="22"/>
        </w:rPr>
        <w:t xml:space="preserve">Zona Prioritară pentru Biodiversitate </w:t>
      </w:r>
      <w:r w:rsidRPr="008A07E7">
        <w:rPr>
          <w:b/>
          <w:sz w:val="22"/>
          <w:szCs w:val="22"/>
        </w:rPr>
        <w:t xml:space="preserve"> nr. 1</w:t>
      </w:r>
    </w:p>
    <w:p w14:paraId="4300F21B" w14:textId="68094F78" w:rsidR="003D7D06" w:rsidRPr="008A07E7" w:rsidRDefault="002560DD" w:rsidP="003D7D06">
      <w:pPr>
        <w:pStyle w:val="BorderedParagraph"/>
      </w:pPr>
      <w:r>
        <w:rPr>
          <w:sz w:val="22"/>
          <w:szCs w:val="22"/>
        </w:rPr>
        <w:t>ZPB</w:t>
      </w:r>
      <w:r w:rsidR="003D7D06" w:rsidRPr="008A07E7">
        <w:rPr>
          <w:sz w:val="22"/>
          <w:szCs w:val="22"/>
        </w:rPr>
        <w:t>1</w:t>
      </w:r>
    </w:p>
    <w:p w14:paraId="1654D6D8" w14:textId="45CD5B6F" w:rsidR="003D7D06" w:rsidRPr="008A07E7" w:rsidRDefault="003D7D06" w:rsidP="003D7D06">
      <w:r w:rsidRPr="008A07E7">
        <w:rPr>
          <w:b/>
          <w:sz w:val="22"/>
          <w:szCs w:val="22"/>
        </w:rPr>
        <w:t xml:space="preserve">3.2.1.2.  Detalii privind </w:t>
      </w:r>
      <w:r w:rsidR="002560DD">
        <w:rPr>
          <w:b/>
          <w:sz w:val="22"/>
          <w:szCs w:val="22"/>
        </w:rPr>
        <w:t xml:space="preserve">Zona Prioritară pentru Biodiversitate </w:t>
      </w:r>
      <w:r w:rsidRPr="008A07E7">
        <w:rPr>
          <w:b/>
          <w:sz w:val="22"/>
          <w:szCs w:val="22"/>
        </w:rPr>
        <w:t xml:space="preserve"> nr. 1</w:t>
      </w:r>
    </w:p>
    <w:p w14:paraId="4FC2D890" w14:textId="095A12F2" w:rsidR="003D7D06" w:rsidRPr="008A07E7" w:rsidRDefault="003D7D06" w:rsidP="003D7D06">
      <w:r w:rsidRPr="008A07E7">
        <w:rPr>
          <w:sz w:val="22"/>
          <w:szCs w:val="22"/>
        </w:rPr>
        <w:t xml:space="preserve">Suprafața totală a </w:t>
      </w:r>
      <w:r w:rsidR="002560DD">
        <w:rPr>
          <w:sz w:val="22"/>
          <w:szCs w:val="22"/>
        </w:rPr>
        <w:t>ZPB</w:t>
      </w:r>
      <w:r w:rsidRPr="008A07E7">
        <w:rPr>
          <w:sz w:val="22"/>
          <w:szCs w:val="22"/>
        </w:rPr>
        <w:t xml:space="preserve"> (ha)</w:t>
      </w:r>
    </w:p>
    <w:p w14:paraId="00FAD9B8" w14:textId="14798B31" w:rsidR="003D7D06" w:rsidRPr="00926BB3" w:rsidRDefault="002560DD" w:rsidP="003D7D06">
      <w:pPr>
        <w:pStyle w:val="BorderedParagraph"/>
        <w:rPr>
          <w:sz w:val="22"/>
          <w:szCs w:val="22"/>
        </w:rPr>
      </w:pPr>
      <w:r>
        <w:rPr>
          <w:sz w:val="22"/>
          <w:szCs w:val="22"/>
        </w:rPr>
        <w:t>33,74</w:t>
      </w:r>
    </w:p>
    <w:p w14:paraId="327F0D4F" w14:textId="08438BF7" w:rsidR="003D7D06" w:rsidRPr="00394B76" w:rsidRDefault="003D7D06" w:rsidP="003D7D06">
      <w:r w:rsidRPr="00394B76">
        <w:rPr>
          <w:sz w:val="22"/>
          <w:szCs w:val="22"/>
        </w:rPr>
        <w:t xml:space="preserve">Documente relevante în raport cu </w:t>
      </w:r>
      <w:r w:rsidR="002560DD">
        <w:rPr>
          <w:sz w:val="22"/>
          <w:szCs w:val="22"/>
        </w:rPr>
        <w:t>ZPB</w:t>
      </w:r>
    </w:p>
    <w:p w14:paraId="14E77AD9" w14:textId="6C0AE63A" w:rsidR="002560DD" w:rsidRDefault="002560DD" w:rsidP="003D7D06">
      <w:pPr>
        <w:pStyle w:val="BorderedParagraph"/>
        <w:rPr>
          <w:sz w:val="22"/>
          <w:szCs w:val="22"/>
        </w:rPr>
      </w:pPr>
      <w:r w:rsidRPr="002560DD">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4F2E62A5" w14:textId="0B7EA75E" w:rsidR="003D7D06" w:rsidRDefault="002654B9" w:rsidP="003D7D06">
      <w:pPr>
        <w:pStyle w:val="BorderedParagraph"/>
        <w:rPr>
          <w:sz w:val="22"/>
          <w:szCs w:val="22"/>
        </w:rPr>
      </w:pPr>
      <w:r w:rsidRPr="002654B9">
        <w:rPr>
          <w:sz w:val="22"/>
          <w:szCs w:val="22"/>
        </w:rPr>
        <w:t>Ordinul ministrului mediului, apelor și pădurilor nr. 1012/2016 privind aprobarea Planului de management al sitului Natura 2000 ROSCI0174 Pădurea Studinița</w:t>
      </w:r>
      <w:r w:rsidR="00496916">
        <w:rPr>
          <w:sz w:val="22"/>
          <w:szCs w:val="22"/>
        </w:rPr>
        <w:t>.</w:t>
      </w:r>
    </w:p>
    <w:p w14:paraId="436D838E" w14:textId="65915C56" w:rsidR="002560DD" w:rsidRPr="007E5D9C" w:rsidRDefault="002560DD" w:rsidP="003D7D06">
      <w:pPr>
        <w:pStyle w:val="BorderedParagraph"/>
        <w:rPr>
          <w:sz w:val="22"/>
          <w:szCs w:val="22"/>
        </w:rPr>
      </w:pPr>
      <w:r w:rsidRPr="002560DD">
        <w:rPr>
          <w:sz w:val="22"/>
          <w:szCs w:val="22"/>
        </w:rPr>
        <w:t>Ordinul Ministrului Mediului, Apelor și Pădurilor nr. 1066/2026 privind aprobarea Metodologiei de identificare a zonelor prioritare pentru biodiversitate;</w:t>
      </w:r>
    </w:p>
    <w:p w14:paraId="418B3C34" w14:textId="77777777" w:rsidR="003D7D06" w:rsidRPr="008A07E7" w:rsidRDefault="003D7D06" w:rsidP="003D7D06">
      <w:r w:rsidRPr="008A07E7">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500"/>
        <w:gridCol w:w="4464"/>
      </w:tblGrid>
      <w:tr w:rsidR="003D7D06" w:rsidRPr="008A07E7" w14:paraId="79407A97" w14:textId="77777777" w:rsidTr="001D6113">
        <w:tc>
          <w:tcPr>
            <w:tcW w:w="4500" w:type="dxa"/>
            <w:tcBorders>
              <w:top w:val="single" w:sz="6" w:space="0" w:color="000000"/>
              <w:left w:val="single" w:sz="6" w:space="0" w:color="000000"/>
              <w:bottom w:val="single" w:sz="6" w:space="0" w:color="000000"/>
              <w:right w:val="single" w:sz="6" w:space="0" w:color="000000"/>
            </w:tcBorders>
          </w:tcPr>
          <w:p w14:paraId="15917A66" w14:textId="77777777" w:rsidR="003D7D06" w:rsidRPr="008A07E7" w:rsidRDefault="003D7D06" w:rsidP="00B34F7D">
            <w:r w:rsidRPr="008A07E7">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91156ED" w14:textId="77777777" w:rsidR="003D7D06" w:rsidRPr="008A07E7" w:rsidRDefault="003D7D06" w:rsidP="00B34F7D">
            <w:r w:rsidRPr="008A07E7">
              <w:rPr>
                <w:b/>
                <w:sz w:val="22"/>
                <w:szCs w:val="22"/>
              </w:rPr>
              <w:t>Descriere</w:t>
            </w:r>
          </w:p>
        </w:tc>
      </w:tr>
      <w:tr w:rsidR="001D6113" w:rsidRPr="008A07E7" w14:paraId="396F3CEE" w14:textId="77777777" w:rsidTr="001D6113">
        <w:tc>
          <w:tcPr>
            <w:tcW w:w="4500" w:type="dxa"/>
            <w:tcBorders>
              <w:top w:val="single" w:sz="6" w:space="0" w:color="000000"/>
              <w:left w:val="single" w:sz="6" w:space="0" w:color="000000"/>
              <w:bottom w:val="single" w:sz="6" w:space="0" w:color="000000"/>
              <w:right w:val="single" w:sz="6" w:space="0" w:color="000000"/>
            </w:tcBorders>
          </w:tcPr>
          <w:p w14:paraId="39ABF169" w14:textId="77777777" w:rsidR="001D6113" w:rsidRPr="008A07E7" w:rsidRDefault="001D6113" w:rsidP="001D6113">
            <w:r w:rsidRPr="008A07E7">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20C9DE26" w14:textId="285AAAE6" w:rsidR="002560DD" w:rsidRPr="002560DD" w:rsidRDefault="002560DD" w:rsidP="001D6113">
            <w:pPr>
              <w:rPr>
                <w:b/>
                <w:bCs/>
                <w:i/>
                <w:iCs/>
                <w:sz w:val="22"/>
                <w:szCs w:val="22"/>
              </w:rPr>
            </w:pPr>
            <w:r>
              <w:rPr>
                <w:b/>
                <w:bCs/>
                <w:i/>
                <w:iCs/>
                <w:sz w:val="22"/>
                <w:szCs w:val="22"/>
              </w:rPr>
              <w:t>Habitate de păduri:</w:t>
            </w:r>
          </w:p>
          <w:p w14:paraId="14591B0B" w14:textId="24704441" w:rsidR="001D6113" w:rsidRPr="00CF3F91" w:rsidRDefault="002560DD" w:rsidP="002560DD">
            <w:pPr>
              <w:rPr>
                <w:i/>
                <w:iCs/>
              </w:rPr>
            </w:pPr>
            <w:r w:rsidRPr="002560DD">
              <w:rPr>
                <w:i/>
                <w:iCs/>
                <w:sz w:val="22"/>
                <w:szCs w:val="22"/>
              </w:rPr>
              <w:t>91AA*</w:t>
            </w:r>
            <w:r>
              <w:rPr>
                <w:i/>
                <w:iCs/>
                <w:sz w:val="22"/>
                <w:szCs w:val="22"/>
              </w:rPr>
              <w:t xml:space="preserve"> </w:t>
            </w:r>
            <w:r w:rsidRPr="002560DD">
              <w:rPr>
                <w:i/>
                <w:iCs/>
                <w:sz w:val="22"/>
                <w:szCs w:val="22"/>
              </w:rPr>
              <w:t>Vegetație forestieră ponto-sarmatică cu stejar pufos</w:t>
            </w:r>
          </w:p>
        </w:tc>
      </w:tr>
      <w:tr w:rsidR="00CE3167" w:rsidRPr="008A07E7" w14:paraId="59141578" w14:textId="77777777" w:rsidTr="001D6113">
        <w:tc>
          <w:tcPr>
            <w:tcW w:w="4500" w:type="dxa"/>
            <w:tcBorders>
              <w:top w:val="single" w:sz="6" w:space="0" w:color="000000"/>
              <w:left w:val="single" w:sz="6" w:space="0" w:color="000000"/>
              <w:bottom w:val="single" w:sz="6" w:space="0" w:color="000000"/>
              <w:right w:val="single" w:sz="6" w:space="0" w:color="000000"/>
            </w:tcBorders>
          </w:tcPr>
          <w:p w14:paraId="7B813852" w14:textId="77777777" w:rsidR="00CE3167" w:rsidRPr="008A07E7" w:rsidRDefault="00CE3167" w:rsidP="00CE3167">
            <w:r w:rsidRPr="008A07E7">
              <w:rPr>
                <w:sz w:val="22"/>
                <w:szCs w:val="22"/>
              </w:rPr>
              <w:lastRenderedPageBreak/>
              <w:t>Specii</w:t>
            </w:r>
          </w:p>
        </w:tc>
        <w:tc>
          <w:tcPr>
            <w:tcW w:w="4464" w:type="dxa"/>
            <w:tcBorders>
              <w:top w:val="single" w:sz="6" w:space="0" w:color="000000"/>
              <w:left w:val="single" w:sz="6" w:space="0" w:color="000000"/>
              <w:bottom w:val="single" w:sz="6" w:space="0" w:color="000000"/>
              <w:right w:val="single" w:sz="6" w:space="0" w:color="000000"/>
            </w:tcBorders>
          </w:tcPr>
          <w:p w14:paraId="05BD8256" w14:textId="416E0F51" w:rsidR="002560DD" w:rsidRPr="002560DD" w:rsidRDefault="002560DD" w:rsidP="00CE3167">
            <w:pPr>
              <w:rPr>
                <w:b/>
                <w:bCs/>
                <w:i/>
                <w:iCs/>
                <w:sz w:val="22"/>
                <w:szCs w:val="22"/>
              </w:rPr>
            </w:pPr>
            <w:r>
              <w:rPr>
                <w:b/>
                <w:bCs/>
                <w:i/>
                <w:iCs/>
                <w:sz w:val="22"/>
                <w:szCs w:val="22"/>
              </w:rPr>
              <w:t>Nevertebrate:</w:t>
            </w:r>
          </w:p>
          <w:p w14:paraId="275A9508" w14:textId="01F74277" w:rsidR="00CE3167" w:rsidRPr="00CF3F91" w:rsidRDefault="00CE3167" w:rsidP="00CE3167">
            <w:pPr>
              <w:rPr>
                <w:i/>
                <w:iCs/>
                <w:sz w:val="22"/>
                <w:szCs w:val="22"/>
              </w:rPr>
            </w:pPr>
            <w:r w:rsidRPr="00CF3F91">
              <w:rPr>
                <w:i/>
                <w:iCs/>
                <w:sz w:val="22"/>
                <w:szCs w:val="22"/>
              </w:rPr>
              <w:t>1088 Cerambyx cerdo</w:t>
            </w:r>
          </w:p>
        </w:tc>
      </w:tr>
      <w:tr w:rsidR="001D6113" w:rsidRPr="008A07E7" w14:paraId="5326D6B5" w14:textId="77777777" w:rsidTr="001D6113">
        <w:tc>
          <w:tcPr>
            <w:tcW w:w="4500" w:type="dxa"/>
            <w:tcBorders>
              <w:top w:val="single" w:sz="6" w:space="0" w:color="000000"/>
              <w:left w:val="single" w:sz="6" w:space="0" w:color="000000"/>
              <w:bottom w:val="single" w:sz="6" w:space="0" w:color="000000"/>
              <w:right w:val="single" w:sz="6" w:space="0" w:color="000000"/>
            </w:tcBorders>
          </w:tcPr>
          <w:p w14:paraId="728873F5" w14:textId="77777777" w:rsidR="001D6113" w:rsidRPr="008A07E7" w:rsidRDefault="001D6113" w:rsidP="001D6113">
            <w:r w:rsidRPr="008A07E7">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77D57643" w14:textId="5B298C8A" w:rsidR="00416BF3" w:rsidRPr="00416BF3" w:rsidRDefault="002560DD" w:rsidP="002560DD">
            <w:pPr>
              <w:jc w:val="both"/>
              <w:rPr>
                <w:sz w:val="22"/>
                <w:szCs w:val="22"/>
              </w:rPr>
            </w:pPr>
            <w:r>
              <w:rPr>
                <w:sz w:val="22"/>
                <w:szCs w:val="22"/>
              </w:rPr>
              <w:t xml:space="preserve">Această ZPB </w:t>
            </w:r>
            <w:r w:rsidRPr="002560DD">
              <w:rPr>
                <w:sz w:val="22"/>
                <w:szCs w:val="22"/>
              </w:rPr>
              <w:t xml:space="preserve">este o oază termofilă de o valoare ecologică excepțională, fiind un rest din pădurile de odinioară care protejează habitatul prioritar de stejar pufos ponto-sarmatic. </w:t>
            </w:r>
            <w:r>
              <w:rPr>
                <w:sz w:val="22"/>
                <w:szCs w:val="22"/>
              </w:rPr>
              <w:t>F</w:t>
            </w:r>
            <w:r w:rsidRPr="002560DD">
              <w:rPr>
                <w:sz w:val="22"/>
                <w:szCs w:val="22"/>
              </w:rPr>
              <w:t>uncționează ca un rezervor de biodiversitate în mijlocul terenurilor agricole, unde arborii bătrâni și lemnul uscat rămas pe picior oferă condițiile perfecte pentru croitorul mare al stejarului. Deoarece larvele acestui coleopter protejat au nevoie de trei până la cinci ani pentru a se dezvolta în interiorul trunchiurilor bătrâne, existența speciei confirmă direct stabilitatea și continuitatea istorică a pădurii. În concluzie, valoarea sitului constă în rolul său de sanctuar pentru insectele saproxilice și în conservarea unui ecosistem de climă uscată extrem de rar în Europa.</w:t>
            </w:r>
          </w:p>
        </w:tc>
      </w:tr>
      <w:tr w:rsidR="001D6113" w:rsidRPr="008A07E7" w14:paraId="678137F2" w14:textId="77777777" w:rsidTr="001D6113">
        <w:tc>
          <w:tcPr>
            <w:tcW w:w="4500" w:type="dxa"/>
            <w:tcBorders>
              <w:top w:val="single" w:sz="6" w:space="0" w:color="000000"/>
              <w:left w:val="single" w:sz="6" w:space="0" w:color="000000"/>
              <w:bottom w:val="single" w:sz="6" w:space="0" w:color="000000"/>
              <w:right w:val="single" w:sz="6" w:space="0" w:color="000000"/>
            </w:tcBorders>
          </w:tcPr>
          <w:p w14:paraId="1407CD07" w14:textId="77777777" w:rsidR="001D6113" w:rsidRPr="008A07E7" w:rsidRDefault="001D6113" w:rsidP="001D6113">
            <w:r w:rsidRPr="008A07E7">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0A512EE8" w14:textId="3A749959" w:rsidR="00C14F53" w:rsidRPr="00694926" w:rsidRDefault="00243AB9" w:rsidP="00694926">
            <w:pPr>
              <w:rPr>
                <w:sz w:val="22"/>
                <w:szCs w:val="22"/>
              </w:rPr>
            </w:pPr>
            <w:r w:rsidRPr="00243AB9">
              <w:rPr>
                <w:sz w:val="22"/>
                <w:szCs w:val="22"/>
              </w:rPr>
              <w:t>B06</w:t>
            </w:r>
            <w:r>
              <w:rPr>
                <w:sz w:val="22"/>
                <w:szCs w:val="22"/>
              </w:rPr>
              <w:t xml:space="preserve"> </w:t>
            </w:r>
            <w:r w:rsidRPr="00243AB9">
              <w:rPr>
                <w:sz w:val="22"/>
                <w:szCs w:val="22"/>
              </w:rPr>
              <w:t>pășunatul în pădure/în zonă</w:t>
            </w:r>
            <w:r w:rsidR="000E7D6E">
              <w:rPr>
                <w:sz w:val="22"/>
                <w:szCs w:val="22"/>
              </w:rPr>
              <w:t xml:space="preserve"> </w:t>
            </w:r>
            <w:r w:rsidRPr="00243AB9">
              <w:rPr>
                <w:sz w:val="22"/>
                <w:szCs w:val="22"/>
              </w:rPr>
              <w:t>împădurită</w:t>
            </w:r>
          </w:p>
        </w:tc>
      </w:tr>
      <w:tr w:rsidR="001D6113" w:rsidRPr="008A07E7" w14:paraId="56E34BF7" w14:textId="77777777" w:rsidTr="001D6113">
        <w:tc>
          <w:tcPr>
            <w:tcW w:w="4500" w:type="dxa"/>
            <w:tcBorders>
              <w:top w:val="single" w:sz="6" w:space="0" w:color="000000"/>
              <w:left w:val="single" w:sz="6" w:space="0" w:color="000000"/>
              <w:bottom w:val="single" w:sz="6" w:space="0" w:color="000000"/>
              <w:right w:val="single" w:sz="6" w:space="0" w:color="000000"/>
            </w:tcBorders>
          </w:tcPr>
          <w:p w14:paraId="634C2B8F" w14:textId="77777777" w:rsidR="001D6113" w:rsidRPr="008A07E7" w:rsidRDefault="001D6113" w:rsidP="001D6113">
            <w:r w:rsidRPr="008A07E7">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124584BB" w14:textId="77777777" w:rsidR="002560DD" w:rsidRPr="00F33589" w:rsidRDefault="002560DD" w:rsidP="002560DD">
            <w:pPr>
              <w:jc w:val="both"/>
              <w:rPr>
                <w:sz w:val="22"/>
                <w:szCs w:val="22"/>
              </w:rPr>
            </w:pPr>
            <w:r w:rsidRPr="00F33589">
              <w:rPr>
                <w:b/>
                <w:bCs/>
                <w:sz w:val="22"/>
                <w:szCs w:val="22"/>
              </w:rPr>
              <w:t>Obiective și măsuri în regim de management activ pentru habitatele forestiere altele decât T1</w:t>
            </w:r>
          </w:p>
          <w:p w14:paraId="1001AC5D" w14:textId="77777777" w:rsidR="002560DD" w:rsidRPr="00F33589" w:rsidRDefault="002560DD" w:rsidP="002560DD">
            <w:pPr>
              <w:jc w:val="both"/>
              <w:rPr>
                <w:sz w:val="22"/>
                <w:szCs w:val="22"/>
              </w:rPr>
            </w:pPr>
            <w:r w:rsidRPr="00F33589">
              <w:rPr>
                <w:b/>
                <w:bCs/>
                <w:sz w:val="22"/>
                <w:szCs w:val="22"/>
              </w:rPr>
              <w:t>Obiectiv general de conservare</w:t>
            </w:r>
          </w:p>
          <w:p w14:paraId="2B3E28A1" w14:textId="77777777" w:rsidR="002560DD" w:rsidRPr="00F33589" w:rsidRDefault="002560DD" w:rsidP="002560DD">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AA96ED9" w14:textId="77777777" w:rsidR="002560DD" w:rsidRPr="00F33589" w:rsidRDefault="002560DD" w:rsidP="002560DD">
            <w:pPr>
              <w:jc w:val="both"/>
              <w:rPr>
                <w:sz w:val="22"/>
                <w:szCs w:val="22"/>
              </w:rPr>
            </w:pPr>
            <w:r w:rsidRPr="00F33589">
              <w:rPr>
                <w:b/>
                <w:bCs/>
                <w:sz w:val="22"/>
                <w:szCs w:val="22"/>
              </w:rPr>
              <w:t>Obiective specifice:</w:t>
            </w:r>
          </w:p>
          <w:p w14:paraId="210E43D0" w14:textId="77777777" w:rsidR="002560DD" w:rsidRPr="00F33589" w:rsidRDefault="002560DD" w:rsidP="002560DD">
            <w:pPr>
              <w:jc w:val="both"/>
              <w:rPr>
                <w:sz w:val="22"/>
                <w:szCs w:val="22"/>
              </w:rPr>
            </w:pPr>
            <w:r w:rsidRPr="00F33589">
              <w:rPr>
                <w:sz w:val="22"/>
                <w:szCs w:val="22"/>
              </w:rPr>
              <w:t>1. Conservarea și ameliorarea biodiversității arboretelor (structură, compoziție, microhabitate).</w:t>
            </w:r>
          </w:p>
          <w:p w14:paraId="3B4C5941" w14:textId="77777777" w:rsidR="002560DD" w:rsidRPr="00F33589" w:rsidRDefault="002560DD" w:rsidP="002560DD">
            <w:pPr>
              <w:jc w:val="both"/>
              <w:rPr>
                <w:sz w:val="22"/>
                <w:szCs w:val="22"/>
              </w:rPr>
            </w:pPr>
            <w:r w:rsidRPr="00F33589">
              <w:rPr>
                <w:sz w:val="22"/>
                <w:szCs w:val="22"/>
              </w:rPr>
              <w:t>2. Îmbunătățirea compoziției și structurii arboretelor către o configurație mai apropiată de naturalitate.</w:t>
            </w:r>
          </w:p>
          <w:p w14:paraId="7B08F285" w14:textId="77777777" w:rsidR="002560DD" w:rsidRPr="00F33589" w:rsidRDefault="002560DD" w:rsidP="002560DD">
            <w:pPr>
              <w:jc w:val="both"/>
              <w:rPr>
                <w:sz w:val="22"/>
                <w:szCs w:val="22"/>
              </w:rPr>
            </w:pPr>
            <w:r w:rsidRPr="00F33589">
              <w:rPr>
                <w:sz w:val="22"/>
                <w:szCs w:val="22"/>
              </w:rPr>
              <w:t>3. Creșterea stabilității și rezistenței ecosistemelor forestiere la factori vătămători biotici și abiotici.</w:t>
            </w:r>
          </w:p>
          <w:p w14:paraId="214CC557" w14:textId="77777777" w:rsidR="002560DD" w:rsidRPr="00F33589" w:rsidRDefault="002560DD" w:rsidP="002560DD">
            <w:pPr>
              <w:jc w:val="both"/>
              <w:rPr>
                <w:sz w:val="22"/>
                <w:szCs w:val="22"/>
              </w:rPr>
            </w:pPr>
            <w:r w:rsidRPr="00F33589">
              <w:rPr>
                <w:sz w:val="22"/>
                <w:szCs w:val="22"/>
              </w:rPr>
              <w:lastRenderedPageBreak/>
              <w:t>4. Menținerea regenerării naturale și a continuității habitatelor forestiere.</w:t>
            </w:r>
          </w:p>
          <w:p w14:paraId="193B592C" w14:textId="77777777" w:rsidR="002560DD" w:rsidRPr="00F33589" w:rsidRDefault="002560DD" w:rsidP="002560DD">
            <w:pPr>
              <w:jc w:val="both"/>
              <w:rPr>
                <w:sz w:val="22"/>
                <w:szCs w:val="22"/>
              </w:rPr>
            </w:pPr>
            <w:r w:rsidRPr="00F33589">
              <w:rPr>
                <w:sz w:val="22"/>
                <w:szCs w:val="22"/>
              </w:rPr>
              <w:t>5. Reducerea fragmentării habitatelor și limitarea presiunilor antropice.</w:t>
            </w:r>
          </w:p>
          <w:p w14:paraId="14D8BA2A" w14:textId="77777777" w:rsidR="002560DD" w:rsidRPr="00F33589" w:rsidRDefault="002560DD" w:rsidP="002560DD">
            <w:pPr>
              <w:jc w:val="both"/>
              <w:rPr>
                <w:sz w:val="22"/>
                <w:szCs w:val="22"/>
              </w:rPr>
            </w:pPr>
            <w:r w:rsidRPr="00F33589">
              <w:rPr>
                <w:sz w:val="22"/>
                <w:szCs w:val="22"/>
              </w:rPr>
              <w:t>6. Monitorizarea stării de conservare și aplicarea managementului adaptativ.</w:t>
            </w:r>
          </w:p>
          <w:p w14:paraId="596A942E" w14:textId="77777777" w:rsidR="002560DD" w:rsidRPr="00F33589" w:rsidRDefault="002560DD" w:rsidP="002560DD">
            <w:pPr>
              <w:jc w:val="both"/>
              <w:rPr>
                <w:sz w:val="22"/>
                <w:szCs w:val="22"/>
              </w:rPr>
            </w:pPr>
            <w:r w:rsidRPr="00F33589">
              <w:rPr>
                <w:b/>
                <w:bCs/>
                <w:sz w:val="22"/>
                <w:szCs w:val="22"/>
              </w:rPr>
              <w:t>Măsuri de conservare:</w:t>
            </w:r>
          </w:p>
          <w:p w14:paraId="68C38804" w14:textId="77777777" w:rsidR="002560DD" w:rsidRPr="00F33589" w:rsidRDefault="002560DD" w:rsidP="002560DD">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0460374" w14:textId="77777777" w:rsidR="002560DD" w:rsidRPr="00F33589" w:rsidRDefault="002560DD" w:rsidP="002560DD">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8FF589A" w14:textId="77777777" w:rsidR="002560DD" w:rsidRPr="00F33589" w:rsidRDefault="002560DD" w:rsidP="002560DD">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6F6CF28" w14:textId="77777777" w:rsidR="002560DD" w:rsidRPr="00F33589" w:rsidRDefault="002560DD" w:rsidP="002560DD">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057608C0" w14:textId="77777777" w:rsidR="002560DD" w:rsidRPr="00F33589" w:rsidRDefault="002560DD" w:rsidP="002560DD">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057608C0" w14:textId="77777777" w:rsidR="002560DD" w:rsidRPr="00F33589" w:rsidRDefault="002560DD" w:rsidP="002560DD">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1C3A71B6" w14:textId="77777777" w:rsidR="002560DD" w:rsidRPr="00F33589" w:rsidRDefault="002560DD" w:rsidP="002560DD">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0929234B" w14:textId="77777777" w:rsidR="002560DD" w:rsidRPr="00F33589" w:rsidRDefault="002560DD" w:rsidP="002560DD">
            <w:pPr>
              <w:jc w:val="both"/>
              <w:rPr>
                <w:sz w:val="22"/>
                <w:szCs w:val="22"/>
              </w:rPr>
            </w:pPr>
            <w:r>
              <w:rPr>
                <w:sz w:val="22"/>
                <w:szCs w:val="22"/>
              </w:rPr>
              <w:lastRenderedPageBreak/>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A3BB55D" w14:textId="77777777" w:rsidR="002560DD" w:rsidRPr="00F33589" w:rsidRDefault="002560DD" w:rsidP="002560DD">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2FA95E58" w14:textId="77777777" w:rsidR="002560DD" w:rsidRPr="00F33589" w:rsidRDefault="002560DD" w:rsidP="002560DD">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0F951A3B" w14:textId="77777777" w:rsidR="002560DD" w:rsidRPr="00F33589" w:rsidRDefault="002560DD" w:rsidP="002560DD">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661C0F1D" w14:textId="77777777" w:rsidR="002560DD" w:rsidRPr="00F33589" w:rsidRDefault="002560DD" w:rsidP="002560DD">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5D7CC8E4" w14:textId="77777777" w:rsidR="002560DD" w:rsidRPr="00F33589" w:rsidRDefault="002560DD" w:rsidP="002560DD">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1733A840" w14:textId="77777777" w:rsidR="002560DD" w:rsidRPr="00F33589" w:rsidRDefault="002560DD" w:rsidP="002560DD">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33CA556D" w14:textId="77777777" w:rsidR="002560DD" w:rsidRPr="00F33589" w:rsidRDefault="002560DD" w:rsidP="002560DD">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743BF695" w14:textId="77777777" w:rsidR="002560DD" w:rsidRPr="00F33589" w:rsidRDefault="002560DD" w:rsidP="002560DD">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3B6FB6FA" w14:textId="77777777" w:rsidR="002560DD" w:rsidRPr="00F33589" w:rsidRDefault="002560DD" w:rsidP="002560DD">
            <w:pPr>
              <w:jc w:val="both"/>
              <w:rPr>
                <w:sz w:val="22"/>
                <w:szCs w:val="22"/>
              </w:rPr>
            </w:pPr>
            <w:r w:rsidRPr="00F33589">
              <w:rPr>
                <w:sz w:val="22"/>
                <w:szCs w:val="22"/>
              </w:rPr>
              <w:lastRenderedPageBreak/>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47CB709B" w14:textId="77777777" w:rsidR="002560DD" w:rsidRPr="00F33589" w:rsidRDefault="002560DD" w:rsidP="002560DD">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7C2FF552" w14:textId="6FE5F08C" w:rsidR="002654B9" w:rsidRPr="002654B9" w:rsidRDefault="002654B9" w:rsidP="006E7931">
            <w:pPr>
              <w:spacing w:after="0" w:line="276" w:lineRule="auto"/>
              <w:jc w:val="both"/>
              <w:rPr>
                <w:i/>
                <w:iCs/>
                <w:sz w:val="22"/>
                <w:szCs w:val="22"/>
              </w:rPr>
            </w:pPr>
          </w:p>
          <w:p w14:paraId="47CB709B" w14:textId="77777777" w:rsidR="002560DD" w:rsidRPr="00F33589" w:rsidRDefault="002560DD" w:rsidP="002560DD">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1D6113" w:rsidRPr="008A07E7" w14:paraId="7D6E3532" w14:textId="77777777" w:rsidTr="001D6113">
        <w:tc>
          <w:tcPr>
            <w:tcW w:w="4500" w:type="dxa"/>
            <w:tcBorders>
              <w:top w:val="single" w:sz="6" w:space="0" w:color="000000"/>
              <w:left w:val="single" w:sz="6" w:space="0" w:color="000000"/>
              <w:bottom w:val="single" w:sz="6" w:space="0" w:color="000000"/>
              <w:right w:val="single" w:sz="6" w:space="0" w:color="000000"/>
            </w:tcBorders>
          </w:tcPr>
          <w:p w14:paraId="68E62243" w14:textId="77777777" w:rsidR="001D6113" w:rsidRPr="008A07E7" w:rsidRDefault="001D6113" w:rsidP="001D6113">
            <w:r w:rsidRPr="008A07E7">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5FBD54E1" w14:textId="2FA9476D" w:rsidR="001D6113" w:rsidRPr="008A07E7" w:rsidRDefault="001D6113" w:rsidP="001D6113">
            <w:r>
              <w:rPr>
                <w:sz w:val="22"/>
                <w:szCs w:val="22"/>
              </w:rPr>
              <w:t xml:space="preserve">Publică </w:t>
            </w:r>
          </w:p>
        </w:tc>
      </w:tr>
    </w:tbl>
    <w:p w14:paraId="05A76B06" w14:textId="77777777" w:rsidR="003D7D06" w:rsidRPr="008A07E7" w:rsidRDefault="003D7D06" w:rsidP="003D7D06"/>
    <w:p w14:paraId="02C167E0" w14:textId="77777777" w:rsidR="003D7D06" w:rsidRPr="008A07E7" w:rsidRDefault="003D7D06" w:rsidP="003D7D06">
      <w:r w:rsidRPr="008A07E7">
        <w:rPr>
          <w:b/>
          <w:sz w:val="22"/>
          <w:szCs w:val="22"/>
        </w:rPr>
        <w:t xml:space="preserve">3.3. Bibliografie </w:t>
      </w:r>
    </w:p>
    <w:p w14:paraId="258BA947" w14:textId="78A49959" w:rsidR="003D7D06" w:rsidRPr="009D56B3" w:rsidRDefault="00416BF3" w:rsidP="002560DD">
      <w:pPr>
        <w:pStyle w:val="BorderedParagraph"/>
        <w:spacing w:after="0"/>
      </w:pPr>
      <w:r w:rsidRPr="00416BF3">
        <w:rPr>
          <w:sz w:val="22"/>
          <w:szCs w:val="22"/>
        </w:rPr>
        <w:t>- Chirita C., Vlad I., Paunescu C., Patrascoiu  N., Rosu  C., Iancu I. 1977  “Statiuni forestiere”, Vol. II, , Ed. Academiei R.S.R., Bucuresti,                                                                                               - Doniţă, N., Ceianu, I., Purcelean, Ş., &amp; Beldie, A. (1977). Ecologie forestieră:(cu elemente de ecologie generală). Ceres.                                                                                                                 - N. Donita, A. Popescu, Pauca- Comanescu M., Mihailescu S., 2005 - Habitatele din Romania” – Biris I., Editura Tehnica Silvica, Bucuresti,                                                                                            - Gafta D. &amp; Mountford J.O. 2008- “Manual de interpretare a habitatelor Natura 2000 din Romania”, Ed. RISOPRINT, editor M.M.D.D.</w:t>
      </w:r>
      <w:r>
        <w:rPr>
          <w:sz w:val="22"/>
          <w:szCs w:val="22"/>
        </w:rPr>
        <w:t xml:space="preserve">                                                                            </w:t>
      </w:r>
    </w:p>
    <w:p w14:paraId="79E9C076" w14:textId="77777777" w:rsidR="003D7D06" w:rsidRPr="008A07E7" w:rsidRDefault="003D7D06" w:rsidP="003D7D06"/>
    <w:p w14:paraId="17896D80" w14:textId="3AA1FFD0" w:rsidR="003D7D06" w:rsidRPr="008A07E7" w:rsidRDefault="003D7D06" w:rsidP="003D7D06">
      <w:pPr>
        <w:jc w:val="center"/>
      </w:pPr>
      <w:r w:rsidRPr="008A07E7">
        <w:rPr>
          <w:b/>
          <w:sz w:val="22"/>
          <w:szCs w:val="22"/>
        </w:rPr>
        <w:t xml:space="preserve">4. Consultări publice cu privire la desemnarea</w:t>
      </w:r>
      <w:r w:rsidRPr="008A07E7">
        <w:br/>
      </w:r>
      <w:r w:rsidRPr="008A07E7">
        <w:rPr>
          <w:b/>
          <w:sz w:val="22"/>
          <w:szCs w:val="22"/>
        </w:rPr>
        <w:t xml:space="preserve"> </w:t>
      </w:r>
      <w:r w:rsidR="002560DD">
        <w:rPr>
          <w:b/>
          <w:sz w:val="22"/>
          <w:szCs w:val="22"/>
        </w:rPr>
        <w:t xml:space="preserve">Zonelor Prioritare pentru Biodiversitate </w:t>
      </w:r>
    </w:p>
    <w:p w14:paraId="0E3A7A14" w14:textId="77777777" w:rsidR="003D7D06" w:rsidRPr="008A07E7" w:rsidRDefault="003D7D06" w:rsidP="003D7D06">
      <w:r w:rsidRPr="008A07E7">
        <w:rPr>
          <w:sz w:val="22"/>
          <w:szCs w:val="22"/>
        </w:rPr>
        <w:t>Detalii privind consultările publice realizate:</w:t>
      </w:r>
    </w:p>
    <w:p w14:paraId="4676AC41" w14:textId="0DB73E0D" w:rsidR="00926BB3" w:rsidRPr="005422C2" w:rsidRDefault="002560DD" w:rsidP="002560DD">
      <w:pPr>
        <w:pStyle w:val="BorderedParagraph"/>
        <w:rPr>
          <w:sz w:val="22"/>
          <w:szCs w:val="22"/>
        </w:rPr>
      </w:pPr>
      <w:bookmarkStart w:id="0" w:name="_Hlk198812296"/>
      <w:bookmarkStart w:id="1" w:name="_Hlk198813710"/>
      <w:r w:rsidRPr="002560DD">
        <w:rPr>
          <w:sz w:val="22"/>
          <w:szCs w:val="22"/>
        </w:rPr>
        <w:t>Consultările publice au fost realizate la: 14 octombrie 2024 – Slatina</w:t>
      </w:r>
      <w:r>
        <w:rPr>
          <w:sz w:val="22"/>
          <w:szCs w:val="22"/>
        </w:rPr>
        <w:t xml:space="preserve">. </w:t>
      </w:r>
      <w:r w:rsidRPr="002560DD">
        <w:rPr>
          <w:sz w:val="22"/>
          <w:szCs w:val="22"/>
        </w:rPr>
        <w:t>Pe lângă aceste consultări, au fost organizate și sesiuni de consultare online sau în format hibrid la nivel județean, desfășurate în data de 19 decembrie 2025 (Olt) cu participarea reprezentanților unităților administrativ-teritoriale, ai prefecturilor și/sau ai altor instituții relevante, după caz.</w:t>
      </w:r>
    </w:p>
    <w:bookmarkEnd w:id="0"/>
    <w:bookmarkEnd w:id="1"/>
    <w:p w14:paraId="25C2B67A" w14:textId="77777777" w:rsidR="003D7D06" w:rsidRPr="008A07E7" w:rsidRDefault="003D7D06" w:rsidP="003D7D06"/>
    <w:p w14:paraId="39DF3020" w14:textId="68183465" w:rsidR="003D7D06" w:rsidRPr="008A07E7" w:rsidRDefault="003D7D06" w:rsidP="003D7D06">
      <w:pPr>
        <w:jc w:val="center"/>
      </w:pPr>
      <w:r w:rsidRPr="008A07E7">
        <w:rPr>
          <w:b/>
          <w:sz w:val="22"/>
          <w:szCs w:val="22"/>
        </w:rPr>
        <w:t xml:space="preserve">5. Harta </w:t>
      </w:r>
      <w:r w:rsidR="002560DD">
        <w:rPr>
          <w:b/>
          <w:sz w:val="22"/>
          <w:szCs w:val="22"/>
        </w:rPr>
        <w:t xml:space="preserve">Zonelor Prioritare pentru Biodiversitate </w:t>
      </w:r>
    </w:p>
    <w:p w14:paraId="0BD11E93" w14:textId="4E8CE46A" w:rsidR="003B6D25" w:rsidRPr="00D56FEB" w:rsidRDefault="003B6D25" w:rsidP="003B6D25">
      <w:pPr>
        <w:jc w:val="both"/>
        <w:rPr>
          <w:sz w:val="22"/>
          <w:szCs w:val="22"/>
        </w:rPr>
      </w:pPr>
      <w:bookmarkStart w:id="2" w:name="_Hlk205205643"/>
      <w:bookmarkStart w:id="3" w:name="_Hlk204680740"/>
      <w:r w:rsidRPr="00D56FEB">
        <w:rPr>
          <w:sz w:val="22"/>
          <w:szCs w:val="22"/>
        </w:rPr>
        <w:t xml:space="preserve">Limitele </w:t>
      </w:r>
      <w:r w:rsidR="002560DD">
        <w:rPr>
          <w:sz w:val="22"/>
          <w:szCs w:val="22"/>
        </w:rPr>
        <w:t xml:space="preserve">Zonelor Prioritare pentru Biodiversitate </w:t>
      </w:r>
      <w:r w:rsidRPr="00D56FEB">
        <w:rPr>
          <w:sz w:val="22"/>
          <w:szCs w:val="22"/>
        </w:rPr>
        <w:t xml:space="preserve"> sunt disponibile pe website-ul MMAP, accesând link-ul: </w:t>
      </w:r>
      <w:hyperlink r:id="rId5" w:history="1">
        <w:r w:rsidRPr="00D56FEB">
          <w:rPr>
            <w:rStyle w:val="Hyperlink"/>
            <w:sz w:val="22"/>
            <w:szCs w:val="22"/>
          </w:rPr>
          <w:t xml:space="preserve">https://mmediu.ro/domenii/mediu/arii-naturale-protejate/zpb-pnrr-i-3/</w:t>
        </w:r>
        <w:r w:rsidR="002560DD">
          <w:rPr>
            <w:rStyle w:val="Hyperlink"/>
            <w:sz w:val="22"/>
            <w:szCs w:val="22"/>
          </w:rPr>
          <w:t/>
        </w:r>
        <w:r w:rsidRPr="00D56FEB">
          <w:rPr>
            <w:rStyle w:val="Hyperlink"/>
            <w:sz w:val="22"/>
            <w:szCs w:val="22"/>
          </w:rPr>
          <w:t/>
        </w:r>
      </w:hyperlink>
      <w:bookmarkEnd w:id="2"/>
      <w:r w:rsidRPr="00D56FEB">
        <w:rPr>
          <w:sz w:val="22"/>
          <w:szCs w:val="22"/>
        </w:rPr>
        <w:t xml:space="preserve"> </w:t>
      </w:r>
    </w:p>
    <w:bookmarkEnd w:id="3"/>
    <w:p w14:paraId="6DA97902" w14:textId="77777777" w:rsidR="003D7D06" w:rsidRPr="008A07E7" w:rsidRDefault="003D7D06" w:rsidP="003D7D06"/>
    <w:p w14:paraId="19942635" w14:textId="77777777" w:rsidR="003D7D06" w:rsidRDefault="003D7D06" w:rsidP="003D7D06"/>
    <w:p w14:paraId="156D953D" w14:textId="77777777" w:rsidR="00525881" w:rsidRPr="003D7D06" w:rsidRDefault="00525881" w:rsidP="003D7D06"/>
    <w:sectPr w:rsidR="00525881" w:rsidRPr="003D7D06" w:rsidSect="003D7D06">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1D55"/>
    <w:multiLevelType w:val="hybridMultilevel"/>
    <w:tmpl w:val="465450D4"/>
    <w:lvl w:ilvl="0" w:tplc="4E0A3308">
      <w:start w:val="2"/>
      <w:numFmt w:val="bullet"/>
      <w:lvlText w:val="-"/>
      <w:lvlJc w:val="left"/>
      <w:pPr>
        <w:ind w:left="360" w:hanging="360"/>
      </w:pPr>
      <w:rPr>
        <w:rFonts w:ascii="Aptos" w:eastAsiaTheme="minorHAnsi" w:hAnsi="Apto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15:restartNumberingAfterBreak="0">
    <w:nsid w:val="55B54A86"/>
    <w:multiLevelType w:val="hybridMultilevel"/>
    <w:tmpl w:val="71042D84"/>
    <w:lvl w:ilvl="0" w:tplc="B5EC92C8">
      <w:start w:val="2"/>
      <w:numFmt w:val="bullet"/>
      <w:lvlText w:val="-"/>
      <w:lvlJc w:val="left"/>
      <w:pPr>
        <w:ind w:left="360" w:hanging="360"/>
      </w:pPr>
      <w:rPr>
        <w:rFonts w:ascii="Aptos" w:eastAsiaTheme="minorHAnsi" w:hAnsi="Aptos" w:cstheme="minorBidi"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94752386">
    <w:abstractNumId w:val="1"/>
  </w:num>
  <w:num w:numId="2" w16cid:durableId="1237083865">
    <w:abstractNumId w:val="2"/>
  </w:num>
  <w:num w:numId="3" w16cid:durableId="1592931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D06"/>
    <w:rsid w:val="00020E7A"/>
    <w:rsid w:val="00035585"/>
    <w:rsid w:val="000E5520"/>
    <w:rsid w:val="000E7D6E"/>
    <w:rsid w:val="001460A6"/>
    <w:rsid w:val="001D6113"/>
    <w:rsid w:val="00243AB9"/>
    <w:rsid w:val="002560DD"/>
    <w:rsid w:val="002579D5"/>
    <w:rsid w:val="002654B9"/>
    <w:rsid w:val="002B2BEA"/>
    <w:rsid w:val="002C242F"/>
    <w:rsid w:val="002E65BA"/>
    <w:rsid w:val="00394B76"/>
    <w:rsid w:val="003A23A4"/>
    <w:rsid w:val="003B6D25"/>
    <w:rsid w:val="003D7D06"/>
    <w:rsid w:val="003E7468"/>
    <w:rsid w:val="00416BF3"/>
    <w:rsid w:val="0046544A"/>
    <w:rsid w:val="004823EA"/>
    <w:rsid w:val="00496916"/>
    <w:rsid w:val="004C7751"/>
    <w:rsid w:val="004F2DEC"/>
    <w:rsid w:val="004F60BD"/>
    <w:rsid w:val="00525881"/>
    <w:rsid w:val="00583D0D"/>
    <w:rsid w:val="00592750"/>
    <w:rsid w:val="005C53D0"/>
    <w:rsid w:val="005D714B"/>
    <w:rsid w:val="005F405A"/>
    <w:rsid w:val="00694926"/>
    <w:rsid w:val="006C1BA7"/>
    <w:rsid w:val="006E7931"/>
    <w:rsid w:val="00701E83"/>
    <w:rsid w:val="0075022F"/>
    <w:rsid w:val="007A070A"/>
    <w:rsid w:val="007A38D8"/>
    <w:rsid w:val="007B7695"/>
    <w:rsid w:val="007E5D9C"/>
    <w:rsid w:val="00830D40"/>
    <w:rsid w:val="00877620"/>
    <w:rsid w:val="00893FB2"/>
    <w:rsid w:val="008D3554"/>
    <w:rsid w:val="008F77F8"/>
    <w:rsid w:val="00912188"/>
    <w:rsid w:val="00926BB3"/>
    <w:rsid w:val="009B3F7A"/>
    <w:rsid w:val="009D56B3"/>
    <w:rsid w:val="00A54062"/>
    <w:rsid w:val="00A70BAC"/>
    <w:rsid w:val="00AB1533"/>
    <w:rsid w:val="00AD0F99"/>
    <w:rsid w:val="00B04A81"/>
    <w:rsid w:val="00B243F8"/>
    <w:rsid w:val="00B62B76"/>
    <w:rsid w:val="00B82C53"/>
    <w:rsid w:val="00BD3132"/>
    <w:rsid w:val="00BE6C40"/>
    <w:rsid w:val="00BF3AE2"/>
    <w:rsid w:val="00C14F53"/>
    <w:rsid w:val="00C26609"/>
    <w:rsid w:val="00CA506C"/>
    <w:rsid w:val="00CA6DCC"/>
    <w:rsid w:val="00CB3715"/>
    <w:rsid w:val="00CE3167"/>
    <w:rsid w:val="00CE38A3"/>
    <w:rsid w:val="00CE461B"/>
    <w:rsid w:val="00CF3F91"/>
    <w:rsid w:val="00DF0461"/>
    <w:rsid w:val="00E305AE"/>
    <w:rsid w:val="00ED5489"/>
    <w:rsid w:val="00F61C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F77CD"/>
  <w15:chartTrackingRefBased/>
  <w15:docId w15:val="{FE7B9D75-1E6D-4B82-87DB-57C5C1486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D06"/>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3D7D0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D7D0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D7D0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D7D06"/>
    <w:pPr>
      <w:keepNext/>
      <w:keepLines/>
      <w:spacing w:before="80" w:after="40"/>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3D7D06"/>
    <w:pPr>
      <w:keepNext/>
      <w:keepLines/>
      <w:spacing w:before="80" w:after="40"/>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3D7D06"/>
    <w:pPr>
      <w:keepNext/>
      <w:keepLines/>
      <w:spacing w:before="40" w:after="0"/>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D7D06"/>
    <w:pPr>
      <w:keepNext/>
      <w:keepLines/>
      <w:spacing w:before="40" w:after="0"/>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D7D06"/>
    <w:pPr>
      <w:keepNext/>
      <w:keepLines/>
      <w:spacing w:after="0"/>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D7D06"/>
    <w:pPr>
      <w:keepNext/>
      <w:keepLines/>
      <w:spacing w:after="0"/>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cstheme="minorBidi"/>
      <w:kern w:val="2"/>
      <w:sz w:val="22"/>
      <w:szCs w:val="22"/>
      <w14:ligatures w14:val="standardContextual"/>
    </w:rPr>
  </w:style>
  <w:style w:type="character" w:customStyle="1" w:styleId="Heading1Char">
    <w:name w:val="Heading 1 Char"/>
    <w:basedOn w:val="DefaultParagraphFont"/>
    <w:link w:val="Heading1"/>
    <w:uiPriority w:val="9"/>
    <w:rsid w:val="003D7D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7D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7D0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7D0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7D0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7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7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7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7D06"/>
    <w:rPr>
      <w:rFonts w:eastAsiaTheme="majorEastAsia" w:cstheme="majorBidi"/>
      <w:color w:val="272727" w:themeColor="text1" w:themeTint="D8"/>
    </w:rPr>
  </w:style>
  <w:style w:type="paragraph" w:styleId="Title">
    <w:name w:val="Title"/>
    <w:basedOn w:val="Normal"/>
    <w:next w:val="Normal"/>
    <w:link w:val="TitleChar"/>
    <w:uiPriority w:val="10"/>
    <w:qFormat/>
    <w:rsid w:val="003D7D0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D7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D0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D7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7D06"/>
    <w:pPr>
      <w:spacing w:before="160"/>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D7D06"/>
    <w:rPr>
      <w:i/>
      <w:iCs/>
      <w:color w:val="404040" w:themeColor="text1" w:themeTint="BF"/>
    </w:rPr>
  </w:style>
  <w:style w:type="paragraph" w:styleId="ListParagraph">
    <w:name w:val="List Paragraph"/>
    <w:basedOn w:val="Normal"/>
    <w:uiPriority w:val="34"/>
    <w:qFormat/>
    <w:rsid w:val="003D7D06"/>
    <w:pPr>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3D7D06"/>
    <w:rPr>
      <w:i/>
      <w:iCs/>
      <w:color w:val="2F5496" w:themeColor="accent1" w:themeShade="BF"/>
    </w:rPr>
  </w:style>
  <w:style w:type="paragraph" w:styleId="IntenseQuote">
    <w:name w:val="Intense Quote"/>
    <w:basedOn w:val="Normal"/>
    <w:next w:val="Normal"/>
    <w:link w:val="IntenseQuoteChar"/>
    <w:uiPriority w:val="30"/>
    <w:qFormat/>
    <w:rsid w:val="003D7D0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D7D06"/>
    <w:rPr>
      <w:i/>
      <w:iCs/>
      <w:color w:val="2F5496" w:themeColor="accent1" w:themeShade="BF"/>
    </w:rPr>
  </w:style>
  <w:style w:type="character" w:styleId="IntenseReference">
    <w:name w:val="Intense Reference"/>
    <w:basedOn w:val="DefaultParagraphFont"/>
    <w:uiPriority w:val="32"/>
    <w:qFormat/>
    <w:rsid w:val="003D7D06"/>
    <w:rPr>
      <w:b/>
      <w:bCs/>
      <w:smallCaps/>
      <w:color w:val="2F5496" w:themeColor="accent1" w:themeShade="BF"/>
      <w:spacing w:val="5"/>
    </w:rPr>
  </w:style>
  <w:style w:type="character" w:styleId="Hyperlink">
    <w:name w:val="Hyperlink"/>
    <w:basedOn w:val="DefaultParagraphFont"/>
    <w:uiPriority w:val="99"/>
    <w:unhideWhenUsed/>
    <w:rsid w:val="003D7D06"/>
    <w:rPr>
      <w:color w:val="0563C1" w:themeColor="hyperlink"/>
      <w:u w:val="single"/>
    </w:rPr>
  </w:style>
  <w:style w:type="character" w:styleId="UnresolvedMention">
    <w:name w:val="Unresolved Mention"/>
    <w:basedOn w:val="DefaultParagraphFont"/>
    <w:uiPriority w:val="99"/>
    <w:semiHidden/>
    <w:unhideWhenUsed/>
    <w:rsid w:val="003D7D06"/>
    <w:rPr>
      <w:color w:val="605E5C"/>
      <w:shd w:val="clear" w:color="auto" w:fill="E1DFDD"/>
    </w:rPr>
  </w:style>
  <w:style w:type="paragraph" w:customStyle="1" w:styleId="BorderedParagraph">
    <w:name w:val="BorderedParagraph"/>
    <w:basedOn w:val="Normal"/>
    <w:rsid w:val="003D7D06"/>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3D7D06"/>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7E5D9C"/>
    <w:rPr>
      <w:sz w:val="16"/>
      <w:szCs w:val="16"/>
    </w:rPr>
  </w:style>
  <w:style w:type="paragraph" w:styleId="CommentText">
    <w:name w:val="annotation text"/>
    <w:basedOn w:val="Normal"/>
    <w:link w:val="CommentTextChar"/>
    <w:uiPriority w:val="99"/>
    <w:unhideWhenUsed/>
    <w:rsid w:val="007E5D9C"/>
    <w:pPr>
      <w:spacing w:line="240" w:lineRule="auto"/>
    </w:pPr>
  </w:style>
  <w:style w:type="character" w:customStyle="1" w:styleId="CommentTextChar">
    <w:name w:val="Comment Text Char"/>
    <w:basedOn w:val="DefaultParagraphFont"/>
    <w:link w:val="CommentText"/>
    <w:uiPriority w:val="99"/>
    <w:rsid w:val="007E5D9C"/>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5D9C"/>
    <w:rPr>
      <w:b/>
      <w:bCs/>
    </w:rPr>
  </w:style>
  <w:style w:type="character" w:customStyle="1" w:styleId="CommentSubjectChar">
    <w:name w:val="Comment Subject Char"/>
    <w:basedOn w:val="CommentTextChar"/>
    <w:link w:val="CommentSubject"/>
    <w:uiPriority w:val="99"/>
    <w:semiHidden/>
    <w:rsid w:val="007E5D9C"/>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350101">
      <w:bodyDiv w:val="1"/>
      <w:marLeft w:val="0"/>
      <w:marRight w:val="0"/>
      <w:marTop w:val="0"/>
      <w:marBottom w:val="0"/>
      <w:divBdr>
        <w:top w:val="none" w:sz="0" w:space="0" w:color="auto"/>
        <w:left w:val="none" w:sz="0" w:space="0" w:color="auto"/>
        <w:bottom w:val="none" w:sz="0" w:space="0" w:color="auto"/>
        <w:right w:val="none" w:sz="0" w:space="0" w:color="auto"/>
      </w:divBdr>
    </w:div>
    <w:div w:id="20231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1529</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Alin David</cp:lastModifiedBy>
  <cp:revision>2</cp:revision>
  <dcterms:created xsi:type="dcterms:W3CDTF">2026-07-03T12:10:00Z</dcterms:created>
  <dcterms:modified xsi:type="dcterms:W3CDTF">2026-07-03T12:10:00Z</dcterms:modified>
</cp:coreProperties>
</file>